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A8F9" w14:textId="542F552D" w:rsidR="00523275" w:rsidRPr="009E694D" w:rsidRDefault="00C46351" w:rsidP="00041FEC">
      <w:pPr>
        <w:jc w:val="center"/>
        <w:rPr>
          <w:rFonts w:ascii="Times New Roman" w:hAnsi="Times New Roman" w:cs="Times New Roman"/>
          <w:b/>
          <w:highlight w:val="yellow"/>
        </w:rPr>
      </w:pPr>
      <w:r w:rsidRPr="009E694D">
        <w:rPr>
          <w:rFonts w:ascii="Times New Roman" w:hAnsi="Times New Roman" w:cs="Times New Roman"/>
          <w:noProof/>
        </w:rPr>
        <w:drawing>
          <wp:inline distT="0" distB="0" distL="0" distR="0" wp14:anchorId="1219D4B5" wp14:editId="0401CD58">
            <wp:extent cx="2666474" cy="11135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75423" cy="1117333"/>
                    </a:xfrm>
                    <a:prstGeom prst="rect">
                      <a:avLst/>
                    </a:prstGeom>
                  </pic:spPr>
                </pic:pic>
              </a:graphicData>
            </a:graphic>
          </wp:inline>
        </w:drawing>
      </w:r>
    </w:p>
    <w:p w14:paraId="36E37FA2" w14:textId="50A42CFD" w:rsidR="00C46351" w:rsidRPr="009E694D" w:rsidRDefault="00C46351" w:rsidP="00041FEC">
      <w:pPr>
        <w:jc w:val="center"/>
        <w:rPr>
          <w:rFonts w:ascii="Times New Roman" w:hAnsi="Times New Roman" w:cs="Times New Roman"/>
          <w:b/>
          <w:highlight w:val="yellow"/>
        </w:rPr>
      </w:pPr>
    </w:p>
    <w:p w14:paraId="0E674D24" w14:textId="0123836B" w:rsidR="00A714DF" w:rsidRPr="005604F7" w:rsidRDefault="00A714DF" w:rsidP="00A714DF">
      <w:pPr>
        <w:rPr>
          <w:rFonts w:cstheme="minorHAnsi"/>
          <w:b/>
          <w:sz w:val="22"/>
          <w:szCs w:val="22"/>
        </w:rPr>
      </w:pPr>
      <w:r w:rsidRPr="005604F7">
        <w:rPr>
          <w:rFonts w:cstheme="minorHAnsi"/>
          <w:b/>
          <w:sz w:val="22"/>
          <w:szCs w:val="22"/>
        </w:rPr>
        <w:t>For release on</w:t>
      </w:r>
      <w:r w:rsidR="005C7F2B" w:rsidRPr="005604F7">
        <w:rPr>
          <w:rFonts w:cstheme="minorHAnsi"/>
          <w:b/>
          <w:sz w:val="22"/>
          <w:szCs w:val="22"/>
        </w:rPr>
        <w:t xml:space="preserve"> </w:t>
      </w:r>
      <w:r w:rsidRPr="005604F7">
        <w:rPr>
          <w:rFonts w:cstheme="minorHAnsi"/>
          <w:b/>
          <w:sz w:val="22"/>
          <w:szCs w:val="22"/>
          <w:highlight w:val="yellow"/>
        </w:rPr>
        <w:t>[INSERT DATE]</w:t>
      </w:r>
    </w:p>
    <w:p w14:paraId="4A753FF1" w14:textId="77777777" w:rsidR="005604F7" w:rsidRPr="005604F7" w:rsidRDefault="005604F7" w:rsidP="00A714DF">
      <w:pPr>
        <w:rPr>
          <w:rFonts w:cstheme="minorHAnsi"/>
          <w:b/>
          <w:sz w:val="22"/>
          <w:szCs w:val="22"/>
        </w:rPr>
      </w:pPr>
    </w:p>
    <w:p w14:paraId="6C1CC0E0" w14:textId="34F7D445" w:rsidR="00A714DF" w:rsidRPr="00C30F83" w:rsidRDefault="00A714DF" w:rsidP="00A714DF">
      <w:pPr>
        <w:rPr>
          <w:rFonts w:cstheme="minorHAnsi"/>
          <w:b/>
          <w:sz w:val="22"/>
          <w:szCs w:val="22"/>
        </w:rPr>
      </w:pPr>
      <w:r w:rsidRPr="00C30F83">
        <w:rPr>
          <w:rFonts w:cstheme="minorHAnsi"/>
          <w:b/>
          <w:sz w:val="22"/>
          <w:szCs w:val="22"/>
        </w:rPr>
        <w:t>Media Contact</w:t>
      </w:r>
      <w:r w:rsidR="005C7F2B" w:rsidRPr="00C30F83">
        <w:rPr>
          <w:rFonts w:cstheme="minorHAnsi"/>
          <w:b/>
          <w:sz w:val="22"/>
          <w:szCs w:val="22"/>
        </w:rPr>
        <w:t>s</w:t>
      </w:r>
      <w:r w:rsidRPr="00C30F83">
        <w:rPr>
          <w:rFonts w:cstheme="minorHAnsi"/>
          <w:b/>
          <w:sz w:val="22"/>
          <w:szCs w:val="22"/>
        </w:rPr>
        <w:t xml:space="preserve">: </w:t>
      </w:r>
      <w:r w:rsidRPr="00C30F83">
        <w:rPr>
          <w:rFonts w:cstheme="minorHAnsi"/>
          <w:b/>
          <w:sz w:val="22"/>
          <w:szCs w:val="22"/>
          <w:highlight w:val="yellow"/>
        </w:rPr>
        <w:t>[INSERT INSTITUTION CONTACT]</w:t>
      </w:r>
    </w:p>
    <w:p w14:paraId="0EC88B3F" w14:textId="61469D74" w:rsidR="00A714DF" w:rsidRPr="00C30F83" w:rsidRDefault="0010321C" w:rsidP="00C30F83">
      <w:pPr>
        <w:ind w:left="720" w:firstLine="720"/>
        <w:rPr>
          <w:rFonts w:cstheme="minorHAnsi"/>
          <w:b/>
          <w:sz w:val="22"/>
          <w:szCs w:val="22"/>
        </w:rPr>
      </w:pPr>
      <w:r w:rsidRPr="0010321C">
        <w:rPr>
          <w:rFonts w:cstheme="minorHAnsi"/>
          <w:b/>
          <w:sz w:val="22"/>
          <w:szCs w:val="22"/>
        </w:rPr>
        <w:t>Adam Rabino</w:t>
      </w:r>
      <w:r w:rsidRPr="00C30F83">
        <w:rPr>
          <w:rFonts w:cstheme="minorHAnsi"/>
          <w:b/>
          <w:sz w:val="22"/>
          <w:szCs w:val="22"/>
        </w:rPr>
        <w:t>wit</w:t>
      </w:r>
      <w:r>
        <w:rPr>
          <w:rFonts w:cstheme="minorHAnsi"/>
          <w:b/>
          <w:sz w:val="22"/>
          <w:szCs w:val="22"/>
        </w:rPr>
        <w:t>z</w:t>
      </w:r>
      <w:r w:rsidR="00A714DF" w:rsidRPr="00C30F83">
        <w:rPr>
          <w:rFonts w:cstheme="minorHAnsi"/>
          <w:b/>
          <w:sz w:val="22"/>
          <w:szCs w:val="22"/>
        </w:rPr>
        <w:t xml:space="preserve"> </w:t>
      </w:r>
      <w:r w:rsidR="00A714DF" w:rsidRPr="00C30F83">
        <w:rPr>
          <w:rFonts w:cstheme="minorHAnsi"/>
          <w:bCs/>
          <w:sz w:val="22"/>
          <w:szCs w:val="22"/>
        </w:rPr>
        <w:t>(</w:t>
      </w:r>
      <w:hyperlink r:id="rId8" w:history="1">
        <w:r w:rsidRPr="0010321C">
          <w:rPr>
            <w:rStyle w:val="Hyperlink"/>
            <w:rFonts w:cstheme="minorHAnsi"/>
            <w:bCs/>
            <w:sz w:val="22"/>
            <w:szCs w:val="22"/>
          </w:rPr>
          <w:t>Adam.Rabinowitz@aspeninstitute.org</w:t>
        </w:r>
      </w:hyperlink>
      <w:r w:rsidR="00047C2B">
        <w:rPr>
          <w:rFonts w:cstheme="minorHAnsi"/>
          <w:bCs/>
          <w:sz w:val="22"/>
          <w:szCs w:val="22"/>
        </w:rPr>
        <w:t>, 516-776-8887</w:t>
      </w:r>
      <w:r w:rsidR="00A714DF" w:rsidRPr="00C30F83">
        <w:rPr>
          <w:rFonts w:cstheme="minorHAnsi"/>
          <w:bCs/>
          <w:sz w:val="22"/>
          <w:szCs w:val="22"/>
        </w:rPr>
        <w:t>)</w:t>
      </w:r>
      <w:r w:rsidR="00A714DF" w:rsidRPr="00C30F83">
        <w:rPr>
          <w:rFonts w:cstheme="minorHAnsi"/>
          <w:bCs/>
          <w:sz w:val="22"/>
          <w:szCs w:val="22"/>
        </w:rPr>
        <w:tab/>
      </w:r>
    </w:p>
    <w:p w14:paraId="2FF857D7" w14:textId="38DF21C7" w:rsidR="00A714DF" w:rsidRPr="00C30F83" w:rsidRDefault="00A714DF" w:rsidP="00A714DF">
      <w:pPr>
        <w:rPr>
          <w:rFonts w:cstheme="minorHAnsi"/>
          <w:b/>
          <w:sz w:val="22"/>
          <w:szCs w:val="22"/>
        </w:rPr>
      </w:pPr>
      <w:r w:rsidRPr="00C30F83">
        <w:rPr>
          <w:rFonts w:cstheme="minorHAnsi"/>
          <w:b/>
          <w:sz w:val="22"/>
          <w:szCs w:val="22"/>
        </w:rPr>
        <w:tab/>
      </w:r>
      <w:r w:rsidRPr="00C30F83">
        <w:rPr>
          <w:rFonts w:cstheme="minorHAnsi"/>
          <w:b/>
          <w:sz w:val="22"/>
          <w:szCs w:val="22"/>
        </w:rPr>
        <w:tab/>
      </w:r>
    </w:p>
    <w:p w14:paraId="01F46C24" w14:textId="77777777" w:rsidR="00A714DF" w:rsidRPr="00C30F83" w:rsidRDefault="00A714DF" w:rsidP="00A714DF">
      <w:pPr>
        <w:rPr>
          <w:rFonts w:cstheme="minorHAnsi"/>
          <w:b/>
          <w:sz w:val="22"/>
          <w:szCs w:val="22"/>
          <w:highlight w:val="yellow"/>
        </w:rPr>
      </w:pPr>
    </w:p>
    <w:p w14:paraId="1E81721A" w14:textId="17AA077D" w:rsidR="00084632" w:rsidRPr="005604F7" w:rsidRDefault="00CA564C" w:rsidP="005C7F2B">
      <w:pPr>
        <w:jc w:val="center"/>
        <w:rPr>
          <w:rFonts w:cstheme="minorHAnsi"/>
          <w:b/>
          <w:sz w:val="22"/>
          <w:szCs w:val="22"/>
        </w:rPr>
      </w:pPr>
      <w:r w:rsidRPr="005604F7">
        <w:rPr>
          <w:rFonts w:cstheme="minorHAnsi"/>
          <w:b/>
          <w:sz w:val="22"/>
          <w:szCs w:val="22"/>
          <w:highlight w:val="yellow"/>
        </w:rPr>
        <w:t>[</w:t>
      </w:r>
      <w:r w:rsidR="00F718DF" w:rsidRPr="005604F7">
        <w:rPr>
          <w:rFonts w:cstheme="minorHAnsi"/>
          <w:b/>
          <w:sz w:val="22"/>
          <w:szCs w:val="22"/>
          <w:highlight w:val="yellow"/>
        </w:rPr>
        <w:t>INSERT NAME OF INSTITUTION</w:t>
      </w:r>
      <w:r w:rsidRPr="005604F7">
        <w:rPr>
          <w:rFonts w:cstheme="minorHAnsi"/>
          <w:b/>
          <w:sz w:val="22"/>
          <w:szCs w:val="22"/>
          <w:highlight w:val="yellow"/>
        </w:rPr>
        <w:t>]</w:t>
      </w:r>
      <w:r w:rsidRPr="005604F7">
        <w:rPr>
          <w:rFonts w:cstheme="minorHAnsi"/>
          <w:b/>
          <w:sz w:val="22"/>
          <w:szCs w:val="22"/>
        </w:rPr>
        <w:t xml:space="preserve"> </w:t>
      </w:r>
      <w:r w:rsidR="00F9502F" w:rsidRPr="005604F7">
        <w:rPr>
          <w:rFonts w:cstheme="minorHAnsi"/>
          <w:b/>
          <w:sz w:val="22"/>
          <w:szCs w:val="22"/>
        </w:rPr>
        <w:t xml:space="preserve">Joins </w:t>
      </w:r>
      <w:r w:rsidR="005141A7">
        <w:rPr>
          <w:rFonts w:cstheme="minorHAnsi"/>
          <w:b/>
          <w:sz w:val="22"/>
          <w:szCs w:val="22"/>
        </w:rPr>
        <w:t xml:space="preserve">National Initiative to Increase College Access </w:t>
      </w:r>
      <w:r w:rsidR="00EF3DD8">
        <w:rPr>
          <w:rFonts w:cstheme="minorHAnsi"/>
          <w:b/>
          <w:sz w:val="22"/>
          <w:szCs w:val="22"/>
        </w:rPr>
        <w:t>and Success</w:t>
      </w:r>
    </w:p>
    <w:p w14:paraId="254ADBB2" w14:textId="4DA9FE93" w:rsidR="00084632" w:rsidRPr="005604F7" w:rsidRDefault="00C7751A" w:rsidP="00C7751A">
      <w:pPr>
        <w:jc w:val="center"/>
        <w:rPr>
          <w:rFonts w:cstheme="minorHAnsi"/>
          <w:i/>
          <w:sz w:val="22"/>
          <w:szCs w:val="22"/>
        </w:rPr>
      </w:pPr>
      <w:r w:rsidRPr="00A929F0">
        <w:rPr>
          <w:rFonts w:cstheme="minorHAnsi"/>
          <w:i/>
          <w:sz w:val="22"/>
          <w:szCs w:val="22"/>
          <w:highlight w:val="yellow"/>
        </w:rPr>
        <w:t>[INSERT NAME OF INSTITUTION]</w:t>
      </w:r>
      <w:r w:rsidR="005141A7">
        <w:rPr>
          <w:rFonts w:cstheme="minorHAnsi"/>
          <w:i/>
          <w:sz w:val="22"/>
          <w:szCs w:val="22"/>
        </w:rPr>
        <w:t xml:space="preserve"> becomes </w:t>
      </w:r>
      <w:r w:rsidR="00EF3DD8">
        <w:rPr>
          <w:rFonts w:cstheme="minorHAnsi"/>
          <w:i/>
          <w:sz w:val="22"/>
          <w:szCs w:val="22"/>
        </w:rPr>
        <w:t xml:space="preserve">the </w:t>
      </w:r>
      <w:r w:rsidR="005141A7">
        <w:rPr>
          <w:rFonts w:cstheme="minorHAnsi"/>
          <w:i/>
          <w:sz w:val="22"/>
          <w:szCs w:val="22"/>
        </w:rPr>
        <w:t>newest member of the American Talent Initiative, a collective of</w:t>
      </w:r>
      <w:r>
        <w:rPr>
          <w:rFonts w:cstheme="minorHAnsi"/>
          <w:i/>
          <w:sz w:val="22"/>
          <w:szCs w:val="22"/>
        </w:rPr>
        <w:t xml:space="preserve"> 1</w:t>
      </w:r>
      <w:r w:rsidR="002D4FC3">
        <w:rPr>
          <w:rFonts w:cstheme="minorHAnsi"/>
          <w:i/>
          <w:sz w:val="22"/>
          <w:szCs w:val="22"/>
        </w:rPr>
        <w:t>3</w:t>
      </w:r>
      <w:r w:rsidR="004561ED">
        <w:rPr>
          <w:rFonts w:cstheme="minorHAnsi"/>
          <w:i/>
          <w:sz w:val="22"/>
          <w:szCs w:val="22"/>
        </w:rPr>
        <w:t>4</w:t>
      </w:r>
      <w:r w:rsidR="002D4FC3">
        <w:rPr>
          <w:rFonts w:cstheme="minorHAnsi"/>
          <w:i/>
          <w:sz w:val="22"/>
          <w:szCs w:val="22"/>
        </w:rPr>
        <w:t xml:space="preserve"> </w:t>
      </w:r>
      <w:r>
        <w:rPr>
          <w:rFonts w:cstheme="minorHAnsi"/>
          <w:i/>
          <w:sz w:val="22"/>
          <w:szCs w:val="22"/>
        </w:rPr>
        <w:t xml:space="preserve">colleges and universities </w:t>
      </w:r>
      <w:r w:rsidR="005141A7">
        <w:rPr>
          <w:rFonts w:cstheme="minorHAnsi"/>
          <w:i/>
          <w:sz w:val="22"/>
          <w:szCs w:val="22"/>
        </w:rPr>
        <w:t>devoted to accelerating college opportunity</w:t>
      </w:r>
    </w:p>
    <w:p w14:paraId="7F496D63" w14:textId="77777777" w:rsidR="00414A28" w:rsidRPr="005604F7" w:rsidRDefault="00414A28" w:rsidP="00414A28">
      <w:pPr>
        <w:rPr>
          <w:rFonts w:cstheme="minorHAnsi"/>
          <w:b/>
          <w:sz w:val="22"/>
          <w:szCs w:val="22"/>
        </w:rPr>
      </w:pPr>
    </w:p>
    <w:p w14:paraId="61D79A34" w14:textId="3646D54C" w:rsidR="00506BDD" w:rsidRDefault="00A60BFE" w:rsidP="00EB7CD8">
      <w:pPr>
        <w:rPr>
          <w:rFonts w:cstheme="minorHAnsi"/>
          <w:sz w:val="22"/>
          <w:szCs w:val="22"/>
        </w:rPr>
      </w:pPr>
      <w:r w:rsidRPr="005604F7">
        <w:rPr>
          <w:rFonts w:cstheme="minorHAnsi"/>
          <w:b/>
          <w:sz w:val="22"/>
          <w:szCs w:val="22"/>
          <w:highlight w:val="yellow"/>
        </w:rPr>
        <w:t>[CITY, STATE]</w:t>
      </w:r>
      <w:r w:rsidR="00EB7CD8" w:rsidRPr="005604F7">
        <w:rPr>
          <w:rFonts w:cstheme="minorHAnsi"/>
          <w:b/>
          <w:sz w:val="22"/>
          <w:szCs w:val="22"/>
        </w:rPr>
        <w:t xml:space="preserve"> </w:t>
      </w:r>
      <w:r w:rsidR="00414A28" w:rsidRPr="005604F7">
        <w:rPr>
          <w:rFonts w:cstheme="minorHAnsi"/>
          <w:b/>
          <w:sz w:val="22"/>
          <w:szCs w:val="22"/>
        </w:rPr>
        <w:t>–</w:t>
      </w:r>
      <w:r w:rsidR="00DB74DD" w:rsidRPr="005604F7">
        <w:rPr>
          <w:rFonts w:cstheme="minorHAnsi"/>
          <w:b/>
          <w:sz w:val="22"/>
          <w:szCs w:val="22"/>
        </w:rPr>
        <w:t xml:space="preserve"> </w:t>
      </w:r>
      <w:r w:rsidR="00F50C70" w:rsidRPr="005604F7">
        <w:rPr>
          <w:rFonts w:cstheme="minorHAnsi"/>
          <w:sz w:val="22"/>
          <w:szCs w:val="22"/>
        </w:rPr>
        <w:t xml:space="preserve">Today, </w:t>
      </w:r>
      <w:r w:rsidR="00F50C70" w:rsidRPr="005604F7">
        <w:rPr>
          <w:rFonts w:cstheme="minorHAnsi"/>
          <w:b/>
          <w:sz w:val="22"/>
          <w:szCs w:val="22"/>
          <w:highlight w:val="yellow"/>
        </w:rPr>
        <w:t>[</w:t>
      </w:r>
      <w:r w:rsidR="00F718DF" w:rsidRPr="005604F7">
        <w:rPr>
          <w:rFonts w:cstheme="minorHAnsi"/>
          <w:b/>
          <w:sz w:val="22"/>
          <w:szCs w:val="22"/>
          <w:highlight w:val="yellow"/>
        </w:rPr>
        <w:t>INSERT NAME OF INSTITUTION</w:t>
      </w:r>
      <w:r w:rsidR="00084632" w:rsidRPr="005604F7">
        <w:rPr>
          <w:rFonts w:cstheme="minorHAnsi"/>
          <w:b/>
          <w:sz w:val="22"/>
          <w:szCs w:val="22"/>
          <w:highlight w:val="yellow"/>
        </w:rPr>
        <w:t>]</w:t>
      </w:r>
      <w:r w:rsidR="00F9502F" w:rsidRPr="005604F7">
        <w:rPr>
          <w:rFonts w:cstheme="minorHAnsi"/>
          <w:sz w:val="22"/>
          <w:szCs w:val="22"/>
        </w:rPr>
        <w:t xml:space="preserve"> </w:t>
      </w:r>
      <w:r w:rsidR="007409DB" w:rsidRPr="005604F7">
        <w:rPr>
          <w:rFonts w:cstheme="minorHAnsi"/>
          <w:sz w:val="22"/>
          <w:szCs w:val="22"/>
        </w:rPr>
        <w:t>announce</w:t>
      </w:r>
      <w:r w:rsidR="007409DB">
        <w:rPr>
          <w:rFonts w:cstheme="minorHAnsi"/>
          <w:sz w:val="22"/>
          <w:szCs w:val="22"/>
        </w:rPr>
        <w:t>s</w:t>
      </w:r>
      <w:r w:rsidR="007409DB" w:rsidRPr="005604F7">
        <w:rPr>
          <w:rFonts w:cstheme="minorHAnsi"/>
          <w:sz w:val="22"/>
          <w:szCs w:val="22"/>
        </w:rPr>
        <w:t xml:space="preserve"> </w:t>
      </w:r>
      <w:r w:rsidR="005C7F2B" w:rsidRPr="005604F7">
        <w:rPr>
          <w:rFonts w:cstheme="minorHAnsi"/>
          <w:sz w:val="22"/>
          <w:szCs w:val="22"/>
        </w:rPr>
        <w:t>its membership in</w:t>
      </w:r>
      <w:r w:rsidR="00F9502F" w:rsidRPr="005604F7">
        <w:rPr>
          <w:rFonts w:cstheme="minorHAnsi"/>
          <w:sz w:val="22"/>
          <w:szCs w:val="22"/>
        </w:rPr>
        <w:t xml:space="preserve"> </w:t>
      </w:r>
      <w:r w:rsidR="005C7F2B" w:rsidRPr="005604F7">
        <w:rPr>
          <w:rFonts w:cstheme="minorHAnsi"/>
          <w:sz w:val="22"/>
          <w:szCs w:val="22"/>
        </w:rPr>
        <w:t xml:space="preserve">the </w:t>
      </w:r>
      <w:hyperlink r:id="rId9" w:history="1">
        <w:r w:rsidR="00F9502F" w:rsidRPr="005604F7">
          <w:rPr>
            <w:rStyle w:val="Hyperlink"/>
            <w:rFonts w:cstheme="minorHAnsi"/>
            <w:sz w:val="22"/>
            <w:szCs w:val="22"/>
          </w:rPr>
          <w:t>American Talent Initiative</w:t>
        </w:r>
      </w:hyperlink>
      <w:r w:rsidR="00F9502F" w:rsidRPr="005604F7">
        <w:rPr>
          <w:rFonts w:cstheme="minorHAnsi"/>
          <w:sz w:val="22"/>
          <w:szCs w:val="22"/>
        </w:rPr>
        <w:t xml:space="preserve"> (ATI)</w:t>
      </w:r>
      <w:r w:rsidR="005C7F2B" w:rsidRPr="005604F7">
        <w:rPr>
          <w:rFonts w:cstheme="minorHAnsi"/>
          <w:sz w:val="22"/>
          <w:szCs w:val="22"/>
        </w:rPr>
        <w:t>, a</w:t>
      </w:r>
      <w:r w:rsidR="004D406A" w:rsidRPr="005604F7">
        <w:rPr>
          <w:rFonts w:cstheme="minorHAnsi"/>
          <w:sz w:val="22"/>
          <w:szCs w:val="22"/>
        </w:rPr>
        <w:t xml:space="preserve">n alliance of </w:t>
      </w:r>
      <w:r w:rsidR="002D4FC3">
        <w:rPr>
          <w:rFonts w:cstheme="minorHAnsi"/>
          <w:sz w:val="22"/>
          <w:szCs w:val="22"/>
        </w:rPr>
        <w:t>131</w:t>
      </w:r>
      <w:r w:rsidR="00C7751A" w:rsidRPr="005604F7">
        <w:rPr>
          <w:rFonts w:cstheme="minorHAnsi"/>
          <w:sz w:val="22"/>
          <w:szCs w:val="22"/>
        </w:rPr>
        <w:t xml:space="preserve"> </w:t>
      </w:r>
      <w:r w:rsidR="0097709E" w:rsidRPr="005604F7">
        <w:rPr>
          <w:rFonts w:cstheme="minorHAnsi"/>
          <w:sz w:val="22"/>
          <w:szCs w:val="22"/>
        </w:rPr>
        <w:t>four-year</w:t>
      </w:r>
      <w:r w:rsidR="00F9502F" w:rsidRPr="005604F7">
        <w:rPr>
          <w:rFonts w:cstheme="minorHAnsi"/>
          <w:sz w:val="22"/>
          <w:szCs w:val="22"/>
        </w:rPr>
        <w:t xml:space="preserve"> institutions united in a shared goal of </w:t>
      </w:r>
      <w:r w:rsidR="009465EE" w:rsidRPr="005604F7">
        <w:rPr>
          <w:rFonts w:cstheme="minorHAnsi"/>
          <w:sz w:val="22"/>
          <w:szCs w:val="22"/>
        </w:rPr>
        <w:t>enrolling, supporting, and graduating</w:t>
      </w:r>
      <w:r w:rsidR="00F9502F" w:rsidRPr="005604F7">
        <w:rPr>
          <w:rFonts w:cstheme="minorHAnsi"/>
          <w:sz w:val="22"/>
          <w:szCs w:val="22"/>
        </w:rPr>
        <w:t xml:space="preserve"> 50,000 additional </w:t>
      </w:r>
      <w:r w:rsidR="009465EE" w:rsidRPr="005604F7">
        <w:rPr>
          <w:rFonts w:cstheme="minorHAnsi"/>
          <w:sz w:val="22"/>
          <w:szCs w:val="22"/>
        </w:rPr>
        <w:t>talented</w:t>
      </w:r>
      <w:r w:rsidR="00F9502F" w:rsidRPr="005604F7">
        <w:rPr>
          <w:rFonts w:cstheme="minorHAnsi"/>
          <w:sz w:val="22"/>
          <w:szCs w:val="22"/>
        </w:rPr>
        <w:t xml:space="preserve">, lower-income students across </w:t>
      </w:r>
      <w:r w:rsidR="0097709E" w:rsidRPr="005604F7">
        <w:rPr>
          <w:rFonts w:cstheme="minorHAnsi"/>
          <w:sz w:val="22"/>
          <w:szCs w:val="22"/>
        </w:rPr>
        <w:t>high-</w:t>
      </w:r>
      <w:r w:rsidR="007975A2" w:rsidRPr="005604F7">
        <w:rPr>
          <w:rFonts w:cstheme="minorHAnsi"/>
          <w:sz w:val="22"/>
          <w:szCs w:val="22"/>
        </w:rPr>
        <w:t>graduation</w:t>
      </w:r>
      <w:r w:rsidR="007975A2">
        <w:rPr>
          <w:rFonts w:cstheme="minorHAnsi"/>
          <w:sz w:val="22"/>
          <w:szCs w:val="22"/>
        </w:rPr>
        <w:t>-</w:t>
      </w:r>
      <w:r w:rsidR="0097709E" w:rsidRPr="005604F7">
        <w:rPr>
          <w:rFonts w:cstheme="minorHAnsi"/>
          <w:sz w:val="22"/>
          <w:szCs w:val="22"/>
        </w:rPr>
        <w:t>rate colleges and universities</w:t>
      </w:r>
      <w:r w:rsidR="00397BC5" w:rsidRPr="005604F7">
        <w:rPr>
          <w:rFonts w:cstheme="minorHAnsi"/>
          <w:sz w:val="22"/>
          <w:szCs w:val="22"/>
        </w:rPr>
        <w:t xml:space="preserve"> by 2025</w:t>
      </w:r>
      <w:r w:rsidR="00F9502F" w:rsidRPr="005604F7">
        <w:rPr>
          <w:rFonts w:cstheme="minorHAnsi"/>
          <w:sz w:val="22"/>
          <w:szCs w:val="22"/>
        </w:rPr>
        <w:t>.</w:t>
      </w:r>
      <w:r w:rsidR="00047C2B">
        <w:rPr>
          <w:rFonts w:cstheme="minorHAnsi"/>
          <w:sz w:val="22"/>
          <w:szCs w:val="22"/>
        </w:rPr>
        <w:t xml:space="preserve"> </w:t>
      </w:r>
      <w:r w:rsidR="00EF3DD8">
        <w:rPr>
          <w:rFonts w:cstheme="minorHAnsi"/>
          <w:sz w:val="22"/>
          <w:szCs w:val="22"/>
        </w:rPr>
        <w:t>ATI's</w:t>
      </w:r>
      <w:r w:rsidR="0090696B">
        <w:rPr>
          <w:rFonts w:cstheme="minorHAnsi"/>
          <w:sz w:val="22"/>
          <w:szCs w:val="22"/>
        </w:rPr>
        <w:t xml:space="preserve"> work to increase access and success is more important than ever</w:t>
      </w:r>
      <w:r w:rsidR="00617E91">
        <w:rPr>
          <w:rFonts w:cstheme="minorHAnsi"/>
          <w:sz w:val="22"/>
          <w:szCs w:val="22"/>
        </w:rPr>
        <w:t>,</w:t>
      </w:r>
      <w:r w:rsidR="0090696B">
        <w:rPr>
          <w:rFonts w:cstheme="minorHAnsi"/>
          <w:sz w:val="22"/>
          <w:szCs w:val="22"/>
        </w:rPr>
        <w:t xml:space="preserve"> especially amid a pandemic that </w:t>
      </w:r>
      <w:r w:rsidR="00617E91">
        <w:rPr>
          <w:rFonts w:cstheme="minorHAnsi"/>
          <w:sz w:val="22"/>
          <w:szCs w:val="22"/>
        </w:rPr>
        <w:t>disproportionately impacts</w:t>
      </w:r>
      <w:r w:rsidR="0090696B">
        <w:rPr>
          <w:rFonts w:cstheme="minorHAnsi"/>
          <w:sz w:val="22"/>
          <w:szCs w:val="22"/>
        </w:rPr>
        <w:t xml:space="preserve"> talented students from lower-income backgrounds and communities of colo</w:t>
      </w:r>
      <w:r w:rsidR="00C7751A">
        <w:rPr>
          <w:rFonts w:cstheme="minorHAnsi"/>
          <w:sz w:val="22"/>
          <w:szCs w:val="22"/>
        </w:rPr>
        <w:t xml:space="preserve">r. </w:t>
      </w:r>
    </w:p>
    <w:p w14:paraId="59C273E5" w14:textId="13E4ED3D" w:rsidR="002B6769" w:rsidRDefault="002B6769" w:rsidP="00EB7CD8">
      <w:pPr>
        <w:rPr>
          <w:rFonts w:cstheme="minorHAnsi"/>
          <w:sz w:val="22"/>
          <w:szCs w:val="22"/>
        </w:rPr>
      </w:pPr>
    </w:p>
    <w:p w14:paraId="506DF6DB" w14:textId="1F994ACB" w:rsidR="002B6769" w:rsidRPr="005604F7" w:rsidRDefault="00C50249" w:rsidP="00EB7CD8">
      <w:pPr>
        <w:rPr>
          <w:rFonts w:cstheme="minorHAnsi"/>
          <w:sz w:val="22"/>
          <w:szCs w:val="22"/>
        </w:rPr>
      </w:pPr>
      <w:r w:rsidRPr="00C50249">
        <w:rPr>
          <w:rFonts w:cstheme="minorHAnsi"/>
          <w:bCs/>
          <w:sz w:val="22"/>
          <w:szCs w:val="22"/>
        </w:rPr>
        <w:t xml:space="preserve">As a result, </w:t>
      </w:r>
      <w:r w:rsidR="002B6769" w:rsidRPr="005604F7">
        <w:rPr>
          <w:rFonts w:cstheme="minorHAnsi"/>
          <w:b/>
          <w:sz w:val="22"/>
          <w:szCs w:val="22"/>
          <w:highlight w:val="yellow"/>
        </w:rPr>
        <w:t>[INSERT NAME OF INSTITUTION]</w:t>
      </w:r>
      <w:r w:rsidR="002B6769" w:rsidRPr="005604F7">
        <w:rPr>
          <w:rFonts w:cstheme="minorHAnsi"/>
          <w:sz w:val="22"/>
          <w:szCs w:val="22"/>
        </w:rPr>
        <w:t xml:space="preserve"> </w:t>
      </w:r>
      <w:r w:rsidR="002B6769">
        <w:rPr>
          <w:rFonts w:cstheme="minorHAnsi"/>
          <w:sz w:val="22"/>
          <w:szCs w:val="22"/>
        </w:rPr>
        <w:t xml:space="preserve">sees membership in ATI as a critical opportunity to advance </w:t>
      </w:r>
      <w:r w:rsidR="007409DB">
        <w:rPr>
          <w:rFonts w:cstheme="minorHAnsi"/>
          <w:sz w:val="22"/>
          <w:szCs w:val="22"/>
        </w:rPr>
        <w:t xml:space="preserve">a </w:t>
      </w:r>
      <w:r w:rsidR="002B6769" w:rsidRPr="005604F7">
        <w:rPr>
          <w:rFonts w:cstheme="minorHAnsi"/>
          <w:sz w:val="22"/>
          <w:szCs w:val="22"/>
        </w:rPr>
        <w:t>commit</w:t>
      </w:r>
      <w:r w:rsidR="002B6769">
        <w:rPr>
          <w:rFonts w:cstheme="minorHAnsi"/>
          <w:sz w:val="22"/>
          <w:szCs w:val="22"/>
        </w:rPr>
        <w:t>ment</w:t>
      </w:r>
      <w:r w:rsidR="002B6769" w:rsidRPr="005604F7">
        <w:rPr>
          <w:rFonts w:cstheme="minorHAnsi"/>
          <w:sz w:val="22"/>
          <w:szCs w:val="22"/>
        </w:rPr>
        <w:t xml:space="preserve"> to supporting students socially, academically, and financially</w:t>
      </w:r>
      <w:r w:rsidR="007409DB">
        <w:rPr>
          <w:rFonts w:cstheme="minorHAnsi"/>
          <w:sz w:val="22"/>
          <w:szCs w:val="22"/>
        </w:rPr>
        <w:t xml:space="preserve"> during these times</w:t>
      </w:r>
      <w:r w:rsidR="00617E91">
        <w:rPr>
          <w:rFonts w:cstheme="minorHAnsi"/>
          <w:sz w:val="22"/>
          <w:szCs w:val="22"/>
        </w:rPr>
        <w:t>,</w:t>
      </w:r>
      <w:r w:rsidR="002B6769" w:rsidRPr="005604F7">
        <w:rPr>
          <w:rFonts w:cstheme="minorHAnsi"/>
          <w:sz w:val="22"/>
          <w:szCs w:val="22"/>
        </w:rPr>
        <w:t xml:space="preserve"> from before they arrive on campus to graduation and beyond.  </w:t>
      </w:r>
    </w:p>
    <w:p w14:paraId="69B4D62D" w14:textId="77777777" w:rsidR="00506BDD" w:rsidRPr="005604F7" w:rsidRDefault="00506BDD" w:rsidP="00EB7CD8">
      <w:pPr>
        <w:rPr>
          <w:rFonts w:cstheme="minorHAnsi"/>
          <w:sz w:val="22"/>
          <w:szCs w:val="22"/>
        </w:rPr>
      </w:pPr>
    </w:p>
    <w:p w14:paraId="40190B37" w14:textId="39A1CF97" w:rsidR="00C7751A" w:rsidRDefault="00C7751A" w:rsidP="00EB7CD8">
      <w:pPr>
        <w:rPr>
          <w:rFonts w:cstheme="minorHAnsi"/>
          <w:b/>
          <w:sz w:val="22"/>
          <w:szCs w:val="22"/>
        </w:rPr>
      </w:pPr>
      <w:r w:rsidRPr="005604F7">
        <w:rPr>
          <w:rFonts w:cstheme="minorHAnsi"/>
          <w:b/>
          <w:sz w:val="22"/>
          <w:szCs w:val="22"/>
          <w:highlight w:val="yellow"/>
        </w:rPr>
        <w:t>[INSERT QUOTE FROM YOUR INSTITUTION</w:t>
      </w:r>
      <w:r w:rsidR="0090696B">
        <w:rPr>
          <w:rFonts w:cstheme="minorHAnsi"/>
          <w:b/>
          <w:sz w:val="22"/>
          <w:szCs w:val="22"/>
          <w:highlight w:val="yellow"/>
        </w:rPr>
        <w:t>'</w:t>
      </w:r>
      <w:r w:rsidRPr="005604F7">
        <w:rPr>
          <w:rFonts w:cstheme="minorHAnsi"/>
          <w:b/>
          <w:sz w:val="22"/>
          <w:szCs w:val="22"/>
          <w:highlight w:val="yellow"/>
        </w:rPr>
        <w:t>S PRESIDENT/CHANCELLOR</w:t>
      </w:r>
      <w:r w:rsidR="00A929F0">
        <w:rPr>
          <w:rFonts w:cstheme="minorHAnsi"/>
          <w:b/>
          <w:sz w:val="22"/>
          <w:szCs w:val="22"/>
          <w:highlight w:val="yellow"/>
        </w:rPr>
        <w:t xml:space="preserve"> ON VALUE OF MEMBERSHIP IN ATI</w:t>
      </w:r>
      <w:r w:rsidRPr="005604F7">
        <w:rPr>
          <w:rFonts w:cstheme="minorHAnsi"/>
          <w:b/>
          <w:sz w:val="22"/>
          <w:szCs w:val="22"/>
          <w:highlight w:val="yellow"/>
        </w:rPr>
        <w:t>]</w:t>
      </w:r>
    </w:p>
    <w:p w14:paraId="1A66F830" w14:textId="77777777" w:rsidR="00C7751A" w:rsidRDefault="00C7751A" w:rsidP="00EB7CD8">
      <w:pPr>
        <w:rPr>
          <w:rFonts w:cstheme="minorHAnsi"/>
          <w:b/>
          <w:sz w:val="22"/>
          <w:szCs w:val="22"/>
        </w:rPr>
      </w:pPr>
    </w:p>
    <w:p w14:paraId="585B743F" w14:textId="516DDA40" w:rsidR="007409DB" w:rsidRPr="005604F7" w:rsidRDefault="007409DB" w:rsidP="007409DB">
      <w:pPr>
        <w:rPr>
          <w:rFonts w:cstheme="minorHAnsi"/>
          <w:sz w:val="22"/>
          <w:szCs w:val="22"/>
        </w:rPr>
      </w:pPr>
      <w:r w:rsidRPr="005604F7">
        <w:rPr>
          <w:rFonts w:cstheme="minorHAnsi"/>
          <w:sz w:val="22"/>
          <w:szCs w:val="22"/>
        </w:rPr>
        <w:t xml:space="preserve">ATI works with institutions across the country that graduate at least 70 percent of their students in six years—a threshold that just </w:t>
      </w:r>
      <w:r w:rsidR="00725113">
        <w:rPr>
          <w:rFonts w:cstheme="minorHAnsi"/>
          <w:sz w:val="22"/>
          <w:szCs w:val="22"/>
        </w:rPr>
        <w:t>334</w:t>
      </w:r>
      <w:r w:rsidRPr="005604F7">
        <w:rPr>
          <w:rFonts w:cstheme="minorHAnsi"/>
          <w:sz w:val="22"/>
          <w:szCs w:val="22"/>
        </w:rPr>
        <w:t xml:space="preserve"> colleges achieve</w:t>
      </w:r>
      <w:r w:rsidR="0090696B">
        <w:rPr>
          <w:rFonts w:cstheme="minorHAnsi"/>
          <w:sz w:val="22"/>
          <w:szCs w:val="22"/>
        </w:rPr>
        <w:t xml:space="preserve">—to </w:t>
      </w:r>
      <w:r w:rsidRPr="005604F7">
        <w:rPr>
          <w:rFonts w:cstheme="minorHAnsi"/>
          <w:sz w:val="22"/>
          <w:szCs w:val="22"/>
        </w:rPr>
        <w:t>increase the total number of low- and moderate-income students enrolled from about 5</w:t>
      </w:r>
      <w:r>
        <w:rPr>
          <w:rFonts w:cstheme="minorHAnsi"/>
          <w:sz w:val="22"/>
          <w:szCs w:val="22"/>
        </w:rPr>
        <w:t>5</w:t>
      </w:r>
      <w:r w:rsidRPr="005604F7">
        <w:rPr>
          <w:rFonts w:cstheme="minorHAnsi"/>
          <w:sz w:val="22"/>
          <w:szCs w:val="22"/>
        </w:rPr>
        <w:t xml:space="preserve">0,000 to </w:t>
      </w:r>
      <w:r>
        <w:rPr>
          <w:rFonts w:cstheme="minorHAnsi"/>
          <w:sz w:val="22"/>
          <w:szCs w:val="22"/>
        </w:rPr>
        <w:t>60</w:t>
      </w:r>
      <w:r w:rsidRPr="005604F7">
        <w:rPr>
          <w:rFonts w:cstheme="minorHAnsi"/>
          <w:sz w:val="22"/>
          <w:szCs w:val="22"/>
        </w:rPr>
        <w:t>0,000 by 2025.</w:t>
      </w:r>
      <w:r w:rsidR="00EF3DD8">
        <w:rPr>
          <w:rFonts w:cstheme="minorHAnsi"/>
          <w:sz w:val="22"/>
          <w:szCs w:val="22"/>
        </w:rPr>
        <w:t xml:space="preserve"> </w:t>
      </w:r>
    </w:p>
    <w:p w14:paraId="1FADC588" w14:textId="77777777" w:rsidR="007409DB" w:rsidRDefault="007409DB" w:rsidP="00EB7CD8">
      <w:pPr>
        <w:rPr>
          <w:rFonts w:cstheme="minorHAnsi"/>
          <w:sz w:val="22"/>
          <w:szCs w:val="22"/>
        </w:rPr>
      </w:pPr>
    </w:p>
    <w:p w14:paraId="573A2DAF" w14:textId="438F39B5" w:rsidR="0046169B" w:rsidRDefault="00C30BB4" w:rsidP="0046169B">
      <w:pPr>
        <w:rPr>
          <w:rFonts w:cstheme="minorHAnsi"/>
          <w:b/>
          <w:sz w:val="22"/>
          <w:szCs w:val="22"/>
        </w:rPr>
      </w:pPr>
      <w:r>
        <w:rPr>
          <w:rFonts w:cstheme="minorHAnsi"/>
          <w:sz w:val="22"/>
          <w:szCs w:val="22"/>
        </w:rPr>
        <w:t>In service of this aim</w:t>
      </w:r>
      <w:r w:rsidR="00C7751A">
        <w:rPr>
          <w:rFonts w:cstheme="minorHAnsi"/>
          <w:sz w:val="22"/>
          <w:szCs w:val="22"/>
        </w:rPr>
        <w:t xml:space="preserve">, </w:t>
      </w:r>
      <w:r w:rsidR="00C7751A" w:rsidRPr="007409DB">
        <w:rPr>
          <w:rFonts w:cstheme="minorHAnsi"/>
          <w:b/>
          <w:bCs/>
          <w:sz w:val="22"/>
          <w:szCs w:val="22"/>
          <w:highlight w:val="yellow"/>
        </w:rPr>
        <w:t>[INSERT NAME OF INSTITUTION]</w:t>
      </w:r>
      <w:r w:rsidR="00C7751A">
        <w:rPr>
          <w:rFonts w:cstheme="minorHAnsi"/>
          <w:sz w:val="22"/>
          <w:szCs w:val="22"/>
        </w:rPr>
        <w:t xml:space="preserve"> has joined its fellow members in pledging to a public, aspirational goal to increase lower-income student enrollment over the next several years. To realize this pledge</w:t>
      </w:r>
      <w:r w:rsidR="00174CFC" w:rsidRPr="005604F7">
        <w:rPr>
          <w:rFonts w:cstheme="minorHAnsi"/>
          <w:sz w:val="22"/>
          <w:szCs w:val="22"/>
        </w:rPr>
        <w:t xml:space="preserve">, </w:t>
      </w:r>
      <w:r w:rsidR="00F10C36" w:rsidRPr="005604F7">
        <w:rPr>
          <w:rFonts w:cstheme="minorHAnsi"/>
          <w:b/>
          <w:sz w:val="22"/>
          <w:szCs w:val="22"/>
          <w:highlight w:val="yellow"/>
        </w:rPr>
        <w:t>[INSERT NAME OF INSTITUTION]</w:t>
      </w:r>
      <w:r w:rsidR="00F10C36" w:rsidRPr="005604F7">
        <w:rPr>
          <w:rFonts w:cstheme="minorHAnsi"/>
          <w:sz w:val="22"/>
          <w:szCs w:val="22"/>
        </w:rPr>
        <w:t xml:space="preserve"> will </w:t>
      </w:r>
      <w:r>
        <w:rPr>
          <w:rFonts w:cstheme="minorHAnsi"/>
          <w:sz w:val="22"/>
          <w:szCs w:val="22"/>
        </w:rPr>
        <w:t>establish</w:t>
      </w:r>
      <w:r w:rsidR="00C7751A">
        <w:rPr>
          <w:rFonts w:cstheme="minorHAnsi"/>
          <w:sz w:val="22"/>
          <w:szCs w:val="22"/>
        </w:rPr>
        <w:t xml:space="preserve"> specific goals and strategies </w:t>
      </w:r>
      <w:r w:rsidR="00F10C36" w:rsidRPr="005604F7">
        <w:rPr>
          <w:rFonts w:cstheme="minorHAnsi"/>
          <w:sz w:val="22"/>
          <w:szCs w:val="22"/>
        </w:rPr>
        <w:t xml:space="preserve">to recruit more students from economically diverse backgrounds, </w:t>
      </w:r>
      <w:r w:rsidR="00C1497F">
        <w:rPr>
          <w:rFonts w:cstheme="minorHAnsi"/>
          <w:sz w:val="22"/>
          <w:szCs w:val="22"/>
        </w:rPr>
        <w:t xml:space="preserve">increase investments in </w:t>
      </w:r>
      <w:r w:rsidR="001D068E">
        <w:rPr>
          <w:rFonts w:cstheme="minorHAnsi"/>
          <w:sz w:val="22"/>
          <w:szCs w:val="22"/>
        </w:rPr>
        <w:t xml:space="preserve">need-based financial aid, </w:t>
      </w:r>
      <w:r w:rsidR="00930BB4">
        <w:rPr>
          <w:rFonts w:cstheme="minorHAnsi"/>
          <w:sz w:val="22"/>
          <w:szCs w:val="22"/>
        </w:rPr>
        <w:t xml:space="preserve">create more equitable student experiences, </w:t>
      </w:r>
      <w:r w:rsidR="00F10C36" w:rsidRPr="005604F7">
        <w:rPr>
          <w:rFonts w:cstheme="minorHAnsi"/>
          <w:sz w:val="22"/>
          <w:szCs w:val="22"/>
        </w:rPr>
        <w:t xml:space="preserve">and </w:t>
      </w:r>
      <w:r w:rsidR="001D068E">
        <w:rPr>
          <w:rFonts w:cstheme="minorHAnsi"/>
          <w:sz w:val="22"/>
          <w:szCs w:val="22"/>
        </w:rPr>
        <w:t xml:space="preserve">ultimately </w:t>
      </w:r>
      <w:r w:rsidR="00F10C36" w:rsidRPr="005604F7">
        <w:rPr>
          <w:rFonts w:cstheme="minorHAnsi"/>
          <w:sz w:val="22"/>
          <w:szCs w:val="22"/>
        </w:rPr>
        <w:t xml:space="preserve">minimize </w:t>
      </w:r>
      <w:r w:rsidR="00617E91">
        <w:rPr>
          <w:rFonts w:cstheme="minorHAnsi"/>
          <w:sz w:val="22"/>
          <w:szCs w:val="22"/>
        </w:rPr>
        <w:t xml:space="preserve">equity-based </w:t>
      </w:r>
      <w:r w:rsidR="00F10C36" w:rsidRPr="005604F7">
        <w:rPr>
          <w:rFonts w:cstheme="minorHAnsi"/>
          <w:sz w:val="22"/>
          <w:szCs w:val="22"/>
        </w:rPr>
        <w:t xml:space="preserve">gaps in </w:t>
      </w:r>
      <w:r w:rsidR="002B6769">
        <w:rPr>
          <w:rFonts w:cstheme="minorHAnsi"/>
          <w:sz w:val="22"/>
          <w:szCs w:val="22"/>
        </w:rPr>
        <w:t>retention</w:t>
      </w:r>
      <w:r w:rsidR="002B6769" w:rsidRPr="005604F7">
        <w:rPr>
          <w:rFonts w:cstheme="minorHAnsi"/>
          <w:sz w:val="22"/>
          <w:szCs w:val="22"/>
        </w:rPr>
        <w:t xml:space="preserve"> </w:t>
      </w:r>
      <w:r w:rsidR="00F10C36" w:rsidRPr="005604F7">
        <w:rPr>
          <w:rFonts w:cstheme="minorHAnsi"/>
          <w:sz w:val="22"/>
          <w:szCs w:val="22"/>
        </w:rPr>
        <w:t>and graduation rates</w:t>
      </w:r>
      <w:r w:rsidR="00617E91">
        <w:rPr>
          <w:rFonts w:cstheme="minorHAnsi"/>
          <w:sz w:val="22"/>
          <w:szCs w:val="22"/>
        </w:rPr>
        <w:t>.</w:t>
      </w:r>
      <w:r w:rsidR="00F10C36" w:rsidRPr="005604F7">
        <w:rPr>
          <w:rFonts w:cstheme="minorHAnsi"/>
          <w:sz w:val="22"/>
          <w:szCs w:val="22"/>
        </w:rPr>
        <w:t xml:space="preserve"> </w:t>
      </w:r>
      <w:r w:rsidR="0046169B" w:rsidRPr="005604F7">
        <w:rPr>
          <w:rFonts w:cstheme="minorHAnsi"/>
          <w:b/>
          <w:sz w:val="22"/>
          <w:szCs w:val="22"/>
          <w:highlight w:val="yellow"/>
        </w:rPr>
        <w:t>[</w:t>
      </w:r>
      <w:r w:rsidR="0046169B">
        <w:rPr>
          <w:rFonts w:cstheme="minorHAnsi"/>
          <w:b/>
          <w:sz w:val="22"/>
          <w:szCs w:val="22"/>
          <w:highlight w:val="yellow"/>
        </w:rPr>
        <w:t>INSERT DETAILS ABOUT SPECIFIC INITIATIVES HERE, IF APPLICABLE</w:t>
      </w:r>
      <w:r w:rsidR="0046169B" w:rsidRPr="005604F7">
        <w:rPr>
          <w:rFonts w:cstheme="minorHAnsi"/>
          <w:b/>
          <w:sz w:val="22"/>
          <w:szCs w:val="22"/>
          <w:highlight w:val="yellow"/>
        </w:rPr>
        <w:t>]</w:t>
      </w:r>
    </w:p>
    <w:p w14:paraId="6EFF2B70" w14:textId="39D304D5" w:rsidR="00A929F0" w:rsidRDefault="00A929F0" w:rsidP="00EB7CD8">
      <w:pPr>
        <w:rPr>
          <w:rFonts w:cstheme="minorHAnsi"/>
          <w:sz w:val="22"/>
          <w:szCs w:val="22"/>
        </w:rPr>
      </w:pPr>
    </w:p>
    <w:p w14:paraId="7A86F883" w14:textId="4FB1BF65" w:rsidR="00A929F0" w:rsidRPr="00A929F0" w:rsidRDefault="00A929F0" w:rsidP="00EB7CD8">
      <w:pPr>
        <w:rPr>
          <w:rFonts w:cstheme="minorHAnsi"/>
          <w:b/>
          <w:sz w:val="22"/>
          <w:szCs w:val="22"/>
        </w:rPr>
      </w:pPr>
      <w:r w:rsidRPr="005604F7">
        <w:rPr>
          <w:rFonts w:cstheme="minorHAnsi"/>
          <w:b/>
          <w:sz w:val="22"/>
          <w:szCs w:val="22"/>
          <w:highlight w:val="yellow"/>
        </w:rPr>
        <w:t>[INSERT QUOTE FROM YOUR INSTITUTION</w:t>
      </w:r>
      <w:r w:rsidR="0090696B">
        <w:rPr>
          <w:rFonts w:cstheme="minorHAnsi"/>
          <w:b/>
          <w:sz w:val="22"/>
          <w:szCs w:val="22"/>
          <w:highlight w:val="yellow"/>
        </w:rPr>
        <w:t>'</w:t>
      </w:r>
      <w:r w:rsidRPr="005604F7">
        <w:rPr>
          <w:rFonts w:cstheme="minorHAnsi"/>
          <w:b/>
          <w:sz w:val="22"/>
          <w:szCs w:val="22"/>
          <w:highlight w:val="yellow"/>
        </w:rPr>
        <w:t xml:space="preserve">S </w:t>
      </w:r>
      <w:r>
        <w:rPr>
          <w:rFonts w:cstheme="minorHAnsi"/>
          <w:b/>
          <w:sz w:val="22"/>
          <w:szCs w:val="22"/>
          <w:highlight w:val="yellow"/>
        </w:rPr>
        <w:t>MAIN POINT OF CONTACT ON ACTION STEPS THEY ENVISION TAKING TO REALIZE PROGRESS TOWARD</w:t>
      </w:r>
      <w:r w:rsidR="00347D12">
        <w:rPr>
          <w:rFonts w:cstheme="minorHAnsi"/>
          <w:b/>
          <w:sz w:val="22"/>
          <w:szCs w:val="22"/>
          <w:highlight w:val="yellow"/>
        </w:rPr>
        <w:t xml:space="preserve"> ATI</w:t>
      </w:r>
      <w:r>
        <w:rPr>
          <w:rFonts w:cstheme="minorHAnsi"/>
          <w:b/>
          <w:sz w:val="22"/>
          <w:szCs w:val="22"/>
          <w:highlight w:val="yellow"/>
        </w:rPr>
        <w:t xml:space="preserve"> GOAL</w:t>
      </w:r>
      <w:r w:rsidRPr="005604F7">
        <w:rPr>
          <w:rFonts w:cstheme="minorHAnsi"/>
          <w:b/>
          <w:sz w:val="22"/>
          <w:szCs w:val="22"/>
          <w:highlight w:val="yellow"/>
        </w:rPr>
        <w:t>]</w:t>
      </w:r>
    </w:p>
    <w:p w14:paraId="6C1081A3" w14:textId="504A3609" w:rsidR="00C579BC" w:rsidRPr="005604F7" w:rsidRDefault="00C579BC" w:rsidP="00831220">
      <w:pPr>
        <w:rPr>
          <w:rFonts w:cstheme="minorHAnsi"/>
          <w:sz w:val="22"/>
          <w:szCs w:val="22"/>
        </w:rPr>
      </w:pPr>
    </w:p>
    <w:p w14:paraId="5DCCEB2F" w14:textId="5700BD9D" w:rsidR="00831220" w:rsidRPr="005604F7" w:rsidRDefault="00930BB4" w:rsidP="009465EE">
      <w:pPr>
        <w:rPr>
          <w:rFonts w:cstheme="minorHAnsi"/>
          <w:sz w:val="22"/>
          <w:szCs w:val="22"/>
        </w:rPr>
      </w:pPr>
      <w:r>
        <w:rPr>
          <w:rFonts w:cstheme="minorHAnsi"/>
          <w:sz w:val="22"/>
          <w:szCs w:val="22"/>
        </w:rPr>
        <w:t>As a member of ATI</w:t>
      </w:r>
      <w:r w:rsidR="00AE5915">
        <w:rPr>
          <w:rFonts w:cstheme="minorHAnsi"/>
          <w:sz w:val="22"/>
          <w:szCs w:val="22"/>
        </w:rPr>
        <w:t>,</w:t>
      </w:r>
      <w:r w:rsidR="00F22CDE">
        <w:rPr>
          <w:rFonts w:cstheme="minorHAnsi"/>
          <w:sz w:val="22"/>
          <w:szCs w:val="22"/>
        </w:rPr>
        <w:t xml:space="preserve"> </w:t>
      </w:r>
      <w:r w:rsidR="00F22CDE" w:rsidRPr="005604F7">
        <w:rPr>
          <w:rFonts w:cstheme="minorHAnsi"/>
          <w:b/>
          <w:sz w:val="22"/>
          <w:szCs w:val="22"/>
          <w:highlight w:val="yellow"/>
        </w:rPr>
        <w:t>[INSERT NAME OF INSTITUTION]</w:t>
      </w:r>
      <w:r w:rsidR="00F22CDE">
        <w:rPr>
          <w:rFonts w:cstheme="minorHAnsi"/>
          <w:b/>
          <w:sz w:val="22"/>
          <w:szCs w:val="22"/>
        </w:rPr>
        <w:t xml:space="preserve"> </w:t>
      </w:r>
      <w:r w:rsidR="00AE5915">
        <w:rPr>
          <w:rFonts w:cstheme="minorHAnsi"/>
          <w:bCs/>
          <w:sz w:val="22"/>
          <w:szCs w:val="22"/>
        </w:rPr>
        <w:t>will work with more than 1</w:t>
      </w:r>
      <w:r w:rsidR="002D4FC3">
        <w:rPr>
          <w:rFonts w:cstheme="minorHAnsi"/>
          <w:bCs/>
          <w:sz w:val="22"/>
          <w:szCs w:val="22"/>
        </w:rPr>
        <w:t xml:space="preserve">30 </w:t>
      </w:r>
      <w:r w:rsidR="00AE5915">
        <w:rPr>
          <w:rFonts w:cstheme="minorHAnsi"/>
          <w:bCs/>
          <w:sz w:val="22"/>
          <w:szCs w:val="22"/>
        </w:rPr>
        <w:t>institutions</w:t>
      </w:r>
      <w:r w:rsidR="00C579BC" w:rsidRPr="005604F7">
        <w:rPr>
          <w:rFonts w:cstheme="minorHAnsi"/>
          <w:sz w:val="22"/>
          <w:szCs w:val="22"/>
        </w:rPr>
        <w:t xml:space="preserve"> to share best practices </w:t>
      </w:r>
      <w:r>
        <w:rPr>
          <w:rFonts w:cstheme="minorHAnsi"/>
          <w:sz w:val="22"/>
          <w:szCs w:val="22"/>
        </w:rPr>
        <w:t>t</w:t>
      </w:r>
      <w:r w:rsidR="00AE5915">
        <w:rPr>
          <w:rFonts w:cstheme="minorHAnsi"/>
          <w:sz w:val="22"/>
          <w:szCs w:val="22"/>
        </w:rPr>
        <w:t xml:space="preserve">o </w:t>
      </w:r>
      <w:r>
        <w:rPr>
          <w:rFonts w:cstheme="minorHAnsi"/>
          <w:sz w:val="22"/>
          <w:szCs w:val="22"/>
        </w:rPr>
        <w:t xml:space="preserve">increase </w:t>
      </w:r>
      <w:r w:rsidR="00AE5915">
        <w:rPr>
          <w:rFonts w:cstheme="minorHAnsi"/>
          <w:sz w:val="22"/>
          <w:szCs w:val="22"/>
        </w:rPr>
        <w:t>college access and success—</w:t>
      </w:r>
      <w:r w:rsidR="00C579BC" w:rsidRPr="005604F7">
        <w:rPr>
          <w:rFonts w:cstheme="minorHAnsi"/>
          <w:sz w:val="22"/>
          <w:szCs w:val="22"/>
        </w:rPr>
        <w:t xml:space="preserve">and contribute to research that will help other </w:t>
      </w:r>
      <w:r w:rsidR="00C579BC" w:rsidRPr="005604F7">
        <w:rPr>
          <w:rFonts w:cstheme="minorHAnsi"/>
          <w:sz w:val="22"/>
          <w:szCs w:val="22"/>
        </w:rPr>
        <w:lastRenderedPageBreak/>
        <w:t xml:space="preserve">colleges and universities </w:t>
      </w:r>
      <w:r w:rsidR="00AE5915">
        <w:rPr>
          <w:rFonts w:cstheme="minorHAnsi"/>
          <w:sz w:val="22"/>
          <w:szCs w:val="22"/>
        </w:rPr>
        <w:t xml:space="preserve">across the country </w:t>
      </w:r>
      <w:r w:rsidR="00C579BC" w:rsidRPr="005604F7">
        <w:rPr>
          <w:rFonts w:cstheme="minorHAnsi"/>
          <w:sz w:val="22"/>
          <w:szCs w:val="22"/>
        </w:rPr>
        <w:t>effectively serve</w:t>
      </w:r>
      <w:r w:rsidR="006D7CEE">
        <w:rPr>
          <w:rFonts w:cstheme="minorHAnsi"/>
          <w:sz w:val="22"/>
          <w:szCs w:val="22"/>
        </w:rPr>
        <w:t xml:space="preserve"> students from</w:t>
      </w:r>
      <w:r w:rsidR="00C579BC" w:rsidRPr="005604F7">
        <w:rPr>
          <w:rFonts w:cstheme="minorHAnsi"/>
          <w:sz w:val="22"/>
          <w:szCs w:val="22"/>
        </w:rPr>
        <w:t xml:space="preserve"> lower-income </w:t>
      </w:r>
      <w:r w:rsidR="006D7CEE">
        <w:rPr>
          <w:rFonts w:cstheme="minorHAnsi"/>
          <w:sz w:val="22"/>
          <w:szCs w:val="22"/>
        </w:rPr>
        <w:t>backgrounds</w:t>
      </w:r>
      <w:r w:rsidR="00C579BC" w:rsidRPr="005604F7">
        <w:rPr>
          <w:rFonts w:cstheme="minorHAnsi"/>
          <w:sz w:val="22"/>
          <w:szCs w:val="22"/>
        </w:rPr>
        <w:t>.</w:t>
      </w:r>
      <w:r>
        <w:rPr>
          <w:rFonts w:cstheme="minorHAnsi"/>
          <w:sz w:val="22"/>
          <w:szCs w:val="22"/>
        </w:rPr>
        <w:t xml:space="preserve"> A complete list of member institutions is below.</w:t>
      </w:r>
    </w:p>
    <w:p w14:paraId="7B0315DD" w14:textId="712AA2A8" w:rsidR="00CB4DB4" w:rsidRPr="005604F7" w:rsidRDefault="00CB4DB4" w:rsidP="00EB7CD8">
      <w:pPr>
        <w:rPr>
          <w:rFonts w:cstheme="minorHAnsi"/>
          <w:sz w:val="22"/>
          <w:szCs w:val="22"/>
        </w:rPr>
      </w:pPr>
    </w:p>
    <w:p w14:paraId="3383D50C" w14:textId="75349CE0" w:rsidR="00C579BC" w:rsidRPr="005604F7" w:rsidRDefault="00C579BC" w:rsidP="00C579BC">
      <w:pPr>
        <w:rPr>
          <w:rFonts w:cstheme="minorHAnsi"/>
          <w:sz w:val="22"/>
          <w:szCs w:val="22"/>
        </w:rPr>
      </w:pPr>
      <w:r w:rsidRPr="005604F7">
        <w:rPr>
          <w:rFonts w:cstheme="minorHAnsi"/>
          <w:sz w:val="22"/>
          <w:szCs w:val="22"/>
        </w:rPr>
        <w:t xml:space="preserve">ATI is co-managed by the </w:t>
      </w:r>
      <w:hyperlink r:id="rId10" w:history="1">
        <w:r w:rsidRPr="00A5521B">
          <w:rPr>
            <w:rStyle w:val="Hyperlink"/>
            <w:rFonts w:cstheme="minorHAnsi"/>
            <w:sz w:val="22"/>
            <w:szCs w:val="22"/>
          </w:rPr>
          <w:t>Aspen Institute College Excellence Program</w:t>
        </w:r>
      </w:hyperlink>
      <w:r w:rsidRPr="005604F7">
        <w:rPr>
          <w:rFonts w:cstheme="minorHAnsi"/>
          <w:sz w:val="22"/>
          <w:szCs w:val="22"/>
        </w:rPr>
        <w:t xml:space="preserve"> </w:t>
      </w:r>
      <w:hyperlink w:history="1"/>
      <w:r w:rsidRPr="005604F7">
        <w:rPr>
          <w:rFonts w:cstheme="minorHAnsi"/>
          <w:sz w:val="22"/>
          <w:szCs w:val="22"/>
        </w:rPr>
        <w:t xml:space="preserve">and </w:t>
      </w:r>
      <w:hyperlink r:id="rId11" w:history="1">
        <w:r w:rsidRPr="00A5521B">
          <w:rPr>
            <w:rStyle w:val="Hyperlink"/>
            <w:rFonts w:cstheme="minorHAnsi"/>
            <w:sz w:val="22"/>
            <w:szCs w:val="22"/>
          </w:rPr>
          <w:t>Ithaka S+R</w:t>
        </w:r>
      </w:hyperlink>
      <w:r w:rsidRPr="005604F7">
        <w:rPr>
          <w:rFonts w:cstheme="minorHAnsi"/>
          <w:sz w:val="22"/>
          <w:szCs w:val="22"/>
        </w:rPr>
        <w:t xml:space="preserve"> and funded by Bloomberg Philanthropies. </w:t>
      </w:r>
      <w:r w:rsidR="00930BB4">
        <w:rPr>
          <w:rFonts w:cstheme="minorHAnsi"/>
          <w:sz w:val="22"/>
          <w:szCs w:val="22"/>
        </w:rPr>
        <w:t xml:space="preserve">For more information about the initiative, you can click </w:t>
      </w:r>
      <w:hyperlink r:id="rId12" w:history="1">
        <w:r w:rsidR="00930BB4" w:rsidRPr="008102C8">
          <w:rPr>
            <w:rStyle w:val="Hyperlink"/>
            <w:rFonts w:cstheme="minorHAnsi"/>
            <w:sz w:val="22"/>
            <w:szCs w:val="22"/>
          </w:rPr>
          <w:t>here</w:t>
        </w:r>
      </w:hyperlink>
      <w:r w:rsidR="00930BB4">
        <w:rPr>
          <w:rFonts w:cstheme="minorHAnsi"/>
          <w:sz w:val="22"/>
          <w:szCs w:val="22"/>
        </w:rPr>
        <w:t xml:space="preserve">. </w:t>
      </w:r>
    </w:p>
    <w:p w14:paraId="606A5F46" w14:textId="77777777" w:rsidR="00620DAE" w:rsidRPr="005604F7" w:rsidRDefault="00620DAE" w:rsidP="00A7684A">
      <w:pPr>
        <w:jc w:val="center"/>
        <w:rPr>
          <w:rFonts w:cstheme="minorHAnsi"/>
          <w:sz w:val="22"/>
          <w:szCs w:val="22"/>
        </w:rPr>
      </w:pPr>
    </w:p>
    <w:p w14:paraId="236AEC8D" w14:textId="4ADA626B" w:rsidR="00A7684A" w:rsidRPr="005604F7" w:rsidRDefault="00A7684A" w:rsidP="00A7684A">
      <w:pPr>
        <w:jc w:val="center"/>
        <w:rPr>
          <w:rFonts w:cstheme="minorHAnsi"/>
          <w:sz w:val="22"/>
          <w:szCs w:val="22"/>
        </w:rPr>
      </w:pPr>
      <w:r w:rsidRPr="005604F7">
        <w:rPr>
          <w:rFonts w:cstheme="minorHAnsi"/>
          <w:sz w:val="22"/>
          <w:szCs w:val="22"/>
        </w:rPr>
        <w:t>##</w:t>
      </w:r>
      <w:r w:rsidR="00E4040E" w:rsidRPr="005604F7">
        <w:rPr>
          <w:rFonts w:cstheme="minorHAnsi"/>
          <w:sz w:val="22"/>
          <w:szCs w:val="22"/>
        </w:rPr>
        <w:t>#</w:t>
      </w:r>
    </w:p>
    <w:p w14:paraId="6A5C77BE" w14:textId="77777777" w:rsidR="00A7684A" w:rsidRPr="005604F7" w:rsidRDefault="00A7684A" w:rsidP="00EB7CD8">
      <w:pPr>
        <w:rPr>
          <w:rFonts w:cstheme="minorHAnsi"/>
          <w:sz w:val="22"/>
          <w:szCs w:val="22"/>
        </w:rPr>
      </w:pPr>
    </w:p>
    <w:p w14:paraId="0124E9F0" w14:textId="4570912F" w:rsidR="006D0B75" w:rsidRPr="005604F7" w:rsidRDefault="006D0B75" w:rsidP="007A1281">
      <w:pPr>
        <w:rPr>
          <w:rFonts w:cstheme="minorHAnsi"/>
          <w:b/>
          <w:bCs/>
          <w:sz w:val="22"/>
          <w:szCs w:val="22"/>
        </w:rPr>
      </w:pPr>
      <w:r w:rsidRPr="005604F7">
        <w:rPr>
          <w:rFonts w:cstheme="minorHAnsi"/>
          <w:b/>
          <w:bCs/>
          <w:sz w:val="22"/>
          <w:szCs w:val="22"/>
        </w:rPr>
        <w:t xml:space="preserve">About </w:t>
      </w:r>
      <w:r w:rsidRPr="005604F7">
        <w:rPr>
          <w:rFonts w:cstheme="minorHAnsi"/>
          <w:b/>
          <w:bCs/>
          <w:sz w:val="22"/>
          <w:szCs w:val="22"/>
          <w:highlight w:val="yellow"/>
        </w:rPr>
        <w:t>[</w:t>
      </w:r>
      <w:r w:rsidR="00F50C70" w:rsidRPr="005604F7">
        <w:rPr>
          <w:rFonts w:cstheme="minorHAnsi"/>
          <w:b/>
          <w:bCs/>
          <w:sz w:val="22"/>
          <w:szCs w:val="22"/>
          <w:highlight w:val="yellow"/>
        </w:rPr>
        <w:t>INSERT NAME OF INSTITUTION HERE</w:t>
      </w:r>
      <w:r w:rsidRPr="005604F7">
        <w:rPr>
          <w:rFonts w:cstheme="minorHAnsi"/>
          <w:b/>
          <w:bCs/>
          <w:sz w:val="22"/>
          <w:szCs w:val="22"/>
          <w:highlight w:val="yellow"/>
        </w:rPr>
        <w:t>]</w:t>
      </w:r>
      <w:r w:rsidRPr="005604F7">
        <w:rPr>
          <w:rFonts w:cstheme="minorHAnsi"/>
          <w:b/>
          <w:bCs/>
          <w:sz w:val="22"/>
          <w:szCs w:val="22"/>
        </w:rPr>
        <w:t xml:space="preserve">: </w:t>
      </w:r>
    </w:p>
    <w:p w14:paraId="127CC66D" w14:textId="57D4F2CD" w:rsidR="00E4040E" w:rsidRPr="005604F7" w:rsidRDefault="00E4040E">
      <w:pPr>
        <w:rPr>
          <w:rFonts w:cstheme="minorHAnsi"/>
          <w:sz w:val="22"/>
          <w:szCs w:val="22"/>
        </w:rPr>
      </w:pPr>
    </w:p>
    <w:p w14:paraId="64A68EB0" w14:textId="32E74A79" w:rsidR="005C7F2B" w:rsidRPr="005604F7" w:rsidRDefault="005C7F2B" w:rsidP="005C7F2B">
      <w:pPr>
        <w:rPr>
          <w:rFonts w:eastAsia="Calibri" w:cstheme="minorHAnsi"/>
          <w:b/>
          <w:sz w:val="22"/>
          <w:szCs w:val="22"/>
        </w:rPr>
      </w:pPr>
      <w:r w:rsidRPr="005604F7">
        <w:rPr>
          <w:rFonts w:eastAsia="Calibri" w:cstheme="minorHAnsi"/>
          <w:b/>
          <w:sz w:val="22"/>
          <w:szCs w:val="22"/>
        </w:rPr>
        <w:t xml:space="preserve">About The Aspen </w:t>
      </w:r>
      <w:r w:rsidR="0090696B" w:rsidRPr="005604F7">
        <w:rPr>
          <w:rFonts w:eastAsia="Calibri" w:cstheme="minorHAnsi"/>
          <w:b/>
          <w:sz w:val="22"/>
          <w:szCs w:val="22"/>
        </w:rPr>
        <w:t>Institute</w:t>
      </w:r>
      <w:r w:rsidR="0090696B">
        <w:rPr>
          <w:rFonts w:eastAsia="Calibri" w:cstheme="minorHAnsi"/>
          <w:b/>
          <w:sz w:val="22"/>
          <w:szCs w:val="22"/>
        </w:rPr>
        <w:t>'</w:t>
      </w:r>
      <w:r w:rsidR="0090696B" w:rsidRPr="005604F7">
        <w:rPr>
          <w:rFonts w:eastAsia="Calibri" w:cstheme="minorHAnsi"/>
          <w:b/>
          <w:sz w:val="22"/>
          <w:szCs w:val="22"/>
        </w:rPr>
        <w:t xml:space="preserve">s </w:t>
      </w:r>
      <w:r w:rsidRPr="005604F7">
        <w:rPr>
          <w:rFonts w:eastAsia="Calibri" w:cstheme="minorHAnsi"/>
          <w:b/>
          <w:sz w:val="22"/>
          <w:szCs w:val="22"/>
        </w:rPr>
        <w:t xml:space="preserve">College Excellence Program: </w:t>
      </w:r>
    </w:p>
    <w:p w14:paraId="3BED3598" w14:textId="2E5F3C9A" w:rsidR="00C75300" w:rsidRPr="005604F7" w:rsidRDefault="00C75300" w:rsidP="005C7F2B">
      <w:pPr>
        <w:rPr>
          <w:rFonts w:eastAsia="Calibri" w:cstheme="minorHAnsi"/>
          <w:sz w:val="22"/>
          <w:szCs w:val="22"/>
        </w:rPr>
      </w:pPr>
      <w:r w:rsidRPr="00C75300">
        <w:rPr>
          <w:rFonts w:eastAsia="Calibri" w:cstheme="minorHAnsi"/>
          <w:sz w:val="22"/>
          <w:szCs w:val="22"/>
        </w:rPr>
        <w:t>The Aspen Institute's College Excellence Program aims to advance higher education practices and leadership that significantly improve student learning, completion, and employment after college—especially for the growing population of low-income and minority students on campuses nationwide. The College Excellence Program is part of The Aspen Institute, a global nonprofit organization committed to realizing a free, just, and equitable society.</w:t>
      </w:r>
      <w:r>
        <w:rPr>
          <w:rFonts w:eastAsia="Calibri" w:cstheme="minorHAnsi"/>
          <w:sz w:val="22"/>
          <w:szCs w:val="22"/>
        </w:rPr>
        <w:t xml:space="preserve"> </w:t>
      </w:r>
    </w:p>
    <w:p w14:paraId="3FA05BBC" w14:textId="77777777" w:rsidR="005C7F2B" w:rsidRPr="005604F7" w:rsidRDefault="005C7F2B" w:rsidP="005C7F2B">
      <w:pPr>
        <w:rPr>
          <w:rFonts w:eastAsia="Calibri" w:cstheme="minorHAnsi"/>
          <w:sz w:val="22"/>
          <w:szCs w:val="22"/>
        </w:rPr>
      </w:pPr>
    </w:p>
    <w:p w14:paraId="05EC0D0C" w14:textId="77777777" w:rsidR="005C7F2B" w:rsidRPr="005604F7" w:rsidRDefault="005C7F2B" w:rsidP="005C7F2B">
      <w:pPr>
        <w:rPr>
          <w:rFonts w:eastAsia="Calibri" w:cstheme="minorHAnsi"/>
          <w:b/>
          <w:sz w:val="22"/>
          <w:szCs w:val="22"/>
        </w:rPr>
      </w:pPr>
      <w:r w:rsidRPr="005604F7">
        <w:rPr>
          <w:rFonts w:eastAsia="Calibri" w:cstheme="minorHAnsi"/>
          <w:b/>
          <w:sz w:val="22"/>
          <w:szCs w:val="22"/>
        </w:rPr>
        <w:t xml:space="preserve">About Ithaka S+R: </w:t>
      </w:r>
    </w:p>
    <w:p w14:paraId="4BBD3F5A" w14:textId="037B77FC" w:rsidR="005C7F2B" w:rsidRPr="005604F7" w:rsidRDefault="00000000" w:rsidP="005C7F2B">
      <w:pPr>
        <w:rPr>
          <w:rFonts w:eastAsia="Calibri" w:cstheme="minorHAnsi"/>
          <w:sz w:val="22"/>
          <w:szCs w:val="22"/>
        </w:rPr>
      </w:pPr>
      <w:hyperlink r:id="rId13" w:history="1">
        <w:r w:rsidR="005C7F2B" w:rsidRPr="005604F7">
          <w:rPr>
            <w:rFonts w:eastAsia="Calibri" w:cstheme="minorHAnsi"/>
            <w:color w:val="0563C1"/>
            <w:sz w:val="22"/>
            <w:szCs w:val="22"/>
            <w:u w:val="single"/>
          </w:rPr>
          <w:t>Ithaka S+R</w:t>
        </w:r>
      </w:hyperlink>
      <w:r w:rsidR="005C7F2B" w:rsidRPr="005604F7">
        <w:rPr>
          <w:rFonts w:eastAsia="Calibri" w:cstheme="minorHAnsi"/>
          <w:sz w:val="22"/>
          <w:szCs w:val="22"/>
        </w:rPr>
        <w:t xml:space="preserve"> is a not-for-profit service that provides research and strategic guidance to help the academic and cultural communities serve the public good and navigate economic, technological, and demographic change. Ithaka S+R is part of </w:t>
      </w:r>
      <w:hyperlink r:id="rId14" w:history="1">
        <w:r w:rsidR="005C7F2B" w:rsidRPr="005604F7">
          <w:rPr>
            <w:rFonts w:eastAsia="Calibri" w:cstheme="minorHAnsi"/>
            <w:color w:val="0563C1"/>
            <w:sz w:val="22"/>
            <w:szCs w:val="22"/>
            <w:u w:val="single"/>
          </w:rPr>
          <w:t>ITHAKA</w:t>
        </w:r>
      </w:hyperlink>
      <w:r w:rsidR="005C7F2B" w:rsidRPr="005604F7">
        <w:rPr>
          <w:rFonts w:eastAsia="Calibri" w:cstheme="minorHAnsi"/>
          <w:sz w:val="22"/>
          <w:szCs w:val="22"/>
        </w:rPr>
        <w:t>.</w:t>
      </w:r>
    </w:p>
    <w:p w14:paraId="32B6C2A8" w14:textId="256E2DB3" w:rsidR="005C7F2B" w:rsidRPr="005604F7" w:rsidRDefault="005C7F2B" w:rsidP="005C7F2B">
      <w:pPr>
        <w:rPr>
          <w:rFonts w:eastAsia="Calibri" w:cstheme="minorHAnsi"/>
          <w:sz w:val="22"/>
          <w:szCs w:val="22"/>
        </w:rPr>
      </w:pPr>
    </w:p>
    <w:p w14:paraId="79C54909" w14:textId="641E3B84" w:rsidR="004561ED" w:rsidRPr="005604F7" w:rsidRDefault="004561ED" w:rsidP="004561ED">
      <w:pPr>
        <w:rPr>
          <w:rFonts w:eastAsia="Calibri" w:cstheme="minorHAnsi"/>
          <w:b/>
          <w:sz w:val="22"/>
          <w:szCs w:val="22"/>
        </w:rPr>
      </w:pPr>
      <w:r w:rsidRPr="005604F7">
        <w:rPr>
          <w:rFonts w:eastAsia="Calibri" w:cstheme="minorHAnsi"/>
          <w:b/>
          <w:sz w:val="22"/>
          <w:szCs w:val="22"/>
        </w:rPr>
        <w:t xml:space="preserve">About </w:t>
      </w:r>
      <w:r>
        <w:rPr>
          <w:rFonts w:eastAsia="Calibri" w:cstheme="minorHAnsi"/>
          <w:b/>
          <w:sz w:val="22"/>
          <w:szCs w:val="22"/>
        </w:rPr>
        <w:t>Bloomberg Philanthropies</w:t>
      </w:r>
      <w:r w:rsidRPr="005604F7">
        <w:rPr>
          <w:rFonts w:eastAsia="Calibri" w:cstheme="minorHAnsi"/>
          <w:b/>
          <w:sz w:val="22"/>
          <w:szCs w:val="22"/>
        </w:rPr>
        <w:t xml:space="preserve">: </w:t>
      </w:r>
    </w:p>
    <w:p w14:paraId="1A3E9551" w14:textId="2AE74E3C" w:rsidR="005C7F2B" w:rsidRPr="004561ED" w:rsidRDefault="00000000" w:rsidP="005C7F2B">
      <w:pPr>
        <w:rPr>
          <w:rFonts w:eastAsia="Calibri" w:cstheme="minorHAnsi"/>
          <w:sz w:val="22"/>
          <w:szCs w:val="22"/>
        </w:rPr>
      </w:pPr>
      <w:hyperlink r:id="rId15" w:tgtFrame="_blank" w:history="1">
        <w:r w:rsidR="004561ED" w:rsidRPr="004561ED">
          <w:rPr>
            <w:rFonts w:cstheme="minorHAnsi"/>
            <w:color w:val="2E74B5" w:themeColor="accent5" w:themeShade="BF"/>
            <w:sz w:val="22"/>
            <w:szCs w:val="22"/>
            <w:u w:val="single"/>
            <w:shd w:val="clear" w:color="auto" w:fill="FFFFFF"/>
          </w:rPr>
          <w:t>Bloomberg Philanthropies</w:t>
        </w:r>
      </w:hyperlink>
      <w:r w:rsidR="004561ED" w:rsidRPr="004561ED">
        <w:rPr>
          <w:rFonts w:cstheme="minorHAnsi"/>
          <w:color w:val="333333"/>
          <w:sz w:val="22"/>
          <w:szCs w:val="22"/>
          <w:shd w:val="clear" w:color="auto" w:fill="FFFFFF"/>
        </w:rPr>
        <w:t> invests in 941 cities and 173 countries around the world to ensure better, longer lives for the greatest number of people. The organization focuses on five key areas for creating lasting change: the Arts, Education, Environment, Government Innovation, and Public Health. Bloomberg Philanthropies encompasses all of Michael R. Bloomberg’s giving, including his foundation, corporate, and personal philanthropy as well as Bloomberg Associates, a pro bono consultancy that works in cities around the world. In 2021, Bloomberg Philanthropies distributed $1.66 billion. For more information, please visit www.bloomberg.org or follow us on </w:t>
      </w:r>
      <w:hyperlink r:id="rId16" w:history="1">
        <w:r w:rsidR="004561ED" w:rsidRPr="004561ED">
          <w:rPr>
            <w:rFonts w:cstheme="minorHAnsi"/>
            <w:color w:val="2E74B5" w:themeColor="accent5" w:themeShade="BF"/>
            <w:sz w:val="22"/>
            <w:szCs w:val="22"/>
            <w:u w:val="single"/>
            <w:shd w:val="clear" w:color="auto" w:fill="FFFFFF"/>
          </w:rPr>
          <w:t>Facebook</w:t>
        </w:r>
      </w:hyperlink>
      <w:r w:rsidR="004561ED" w:rsidRPr="004561ED">
        <w:rPr>
          <w:rFonts w:cstheme="minorHAnsi"/>
          <w:color w:val="2E74B5" w:themeColor="accent5" w:themeShade="BF"/>
          <w:sz w:val="22"/>
          <w:szCs w:val="22"/>
          <w:shd w:val="clear" w:color="auto" w:fill="FFFFFF"/>
        </w:rPr>
        <w:t>, </w:t>
      </w:r>
      <w:hyperlink r:id="rId17" w:history="1">
        <w:r w:rsidR="004561ED" w:rsidRPr="004561ED">
          <w:rPr>
            <w:rFonts w:cstheme="minorHAnsi"/>
            <w:color w:val="2E74B5" w:themeColor="accent5" w:themeShade="BF"/>
            <w:sz w:val="22"/>
            <w:szCs w:val="22"/>
            <w:u w:val="single"/>
            <w:shd w:val="clear" w:color="auto" w:fill="FFFFFF"/>
          </w:rPr>
          <w:t>Instagram</w:t>
        </w:r>
      </w:hyperlink>
      <w:r w:rsidR="004561ED" w:rsidRPr="004561ED">
        <w:rPr>
          <w:rFonts w:cstheme="minorHAnsi"/>
          <w:color w:val="2E74B5" w:themeColor="accent5" w:themeShade="BF"/>
          <w:sz w:val="22"/>
          <w:szCs w:val="22"/>
          <w:shd w:val="clear" w:color="auto" w:fill="FFFFFF"/>
        </w:rPr>
        <w:t>, </w:t>
      </w:r>
      <w:hyperlink r:id="rId18" w:history="1">
        <w:r w:rsidR="004561ED" w:rsidRPr="004561ED">
          <w:rPr>
            <w:rFonts w:cstheme="minorHAnsi"/>
            <w:color w:val="2E74B5" w:themeColor="accent5" w:themeShade="BF"/>
            <w:sz w:val="22"/>
            <w:szCs w:val="22"/>
            <w:u w:val="single"/>
            <w:shd w:val="clear" w:color="auto" w:fill="FFFFFF"/>
          </w:rPr>
          <w:t>YouTube</w:t>
        </w:r>
      </w:hyperlink>
      <w:r w:rsidR="004561ED" w:rsidRPr="004561ED">
        <w:rPr>
          <w:rFonts w:cstheme="minorHAnsi"/>
          <w:color w:val="2E74B5" w:themeColor="accent5" w:themeShade="BF"/>
          <w:sz w:val="22"/>
          <w:szCs w:val="22"/>
          <w:shd w:val="clear" w:color="auto" w:fill="FFFFFF"/>
        </w:rPr>
        <w:t xml:space="preserve">, </w:t>
      </w:r>
      <w:r w:rsidR="004561ED" w:rsidRPr="004561ED">
        <w:rPr>
          <w:rFonts w:cstheme="minorHAnsi"/>
          <w:sz w:val="22"/>
          <w:szCs w:val="22"/>
          <w:shd w:val="clear" w:color="auto" w:fill="FFFFFF"/>
        </w:rPr>
        <w:t>and</w:t>
      </w:r>
      <w:r w:rsidR="004561ED" w:rsidRPr="004561ED">
        <w:rPr>
          <w:rFonts w:cstheme="minorHAnsi"/>
          <w:color w:val="2E74B5" w:themeColor="accent5" w:themeShade="BF"/>
          <w:sz w:val="22"/>
          <w:szCs w:val="22"/>
          <w:shd w:val="clear" w:color="auto" w:fill="FFFFFF"/>
        </w:rPr>
        <w:t> </w:t>
      </w:r>
      <w:hyperlink r:id="rId19" w:history="1">
        <w:r w:rsidR="004561ED" w:rsidRPr="004561ED">
          <w:rPr>
            <w:rFonts w:cstheme="minorHAnsi"/>
            <w:color w:val="2E74B5" w:themeColor="accent5" w:themeShade="BF"/>
            <w:sz w:val="22"/>
            <w:szCs w:val="22"/>
            <w:u w:val="single"/>
            <w:shd w:val="clear" w:color="auto" w:fill="FFFFFF"/>
          </w:rPr>
          <w:t>Twitter</w:t>
        </w:r>
      </w:hyperlink>
      <w:r w:rsidR="004561ED" w:rsidRPr="004561ED">
        <w:rPr>
          <w:rFonts w:cstheme="minorHAnsi"/>
          <w:color w:val="333333"/>
          <w:sz w:val="22"/>
          <w:szCs w:val="22"/>
          <w:shd w:val="clear" w:color="auto" w:fill="FFFFFF"/>
        </w:rPr>
        <w:t>.</w:t>
      </w:r>
    </w:p>
    <w:p w14:paraId="6E170082" w14:textId="77777777" w:rsidR="005C7F2B" w:rsidRPr="005604F7" w:rsidRDefault="005C7F2B" w:rsidP="005C7F2B">
      <w:pPr>
        <w:rPr>
          <w:rFonts w:eastAsia="Calibri" w:cstheme="minorHAnsi"/>
          <w:sz w:val="22"/>
          <w:szCs w:val="22"/>
        </w:rPr>
      </w:pPr>
    </w:p>
    <w:p w14:paraId="3CD4AC67" w14:textId="7B622C82" w:rsidR="009F08B9" w:rsidRPr="005604F7" w:rsidRDefault="00E4040E" w:rsidP="00E4040E">
      <w:pPr>
        <w:jc w:val="center"/>
        <w:rPr>
          <w:rFonts w:cstheme="minorHAnsi"/>
          <w:b/>
          <w:sz w:val="22"/>
          <w:szCs w:val="22"/>
        </w:rPr>
      </w:pPr>
      <w:r w:rsidRPr="005604F7">
        <w:rPr>
          <w:rFonts w:cstheme="minorHAnsi"/>
          <w:b/>
          <w:sz w:val="22"/>
          <w:szCs w:val="22"/>
        </w:rPr>
        <w:t xml:space="preserve">ATI </w:t>
      </w:r>
      <w:r w:rsidR="009F08B9" w:rsidRPr="005604F7">
        <w:rPr>
          <w:rFonts w:cstheme="minorHAnsi"/>
          <w:b/>
          <w:sz w:val="22"/>
          <w:szCs w:val="22"/>
        </w:rPr>
        <w:t>MEMBER</w:t>
      </w:r>
      <w:r w:rsidR="007975A2">
        <w:rPr>
          <w:rFonts w:cstheme="minorHAnsi"/>
          <w:b/>
          <w:sz w:val="22"/>
          <w:szCs w:val="22"/>
        </w:rPr>
        <w:t xml:space="preserve"> INSTITUTION</w:t>
      </w:r>
      <w:r w:rsidR="009F08B9" w:rsidRPr="005604F7">
        <w:rPr>
          <w:rFonts w:cstheme="minorHAnsi"/>
          <w:b/>
          <w:sz w:val="22"/>
          <w:szCs w:val="22"/>
        </w:rPr>
        <w:t xml:space="preserve">S </w:t>
      </w:r>
    </w:p>
    <w:p w14:paraId="1F738CF3" w14:textId="4AA03EF3" w:rsidR="00E4040E" w:rsidRDefault="009F08B9" w:rsidP="00E4040E">
      <w:pPr>
        <w:jc w:val="center"/>
        <w:rPr>
          <w:rFonts w:cstheme="minorHAnsi"/>
          <w:i/>
          <w:sz w:val="22"/>
          <w:szCs w:val="22"/>
        </w:rPr>
      </w:pPr>
      <w:r w:rsidRPr="005604F7">
        <w:rPr>
          <w:rFonts w:cstheme="minorHAnsi"/>
          <w:i/>
          <w:sz w:val="22"/>
          <w:szCs w:val="22"/>
        </w:rPr>
        <w:t xml:space="preserve">(as of </w:t>
      </w:r>
      <w:r w:rsidR="004561ED">
        <w:rPr>
          <w:rFonts w:cstheme="minorHAnsi"/>
          <w:i/>
          <w:sz w:val="22"/>
          <w:szCs w:val="22"/>
        </w:rPr>
        <w:t>December 2</w:t>
      </w:r>
      <w:r w:rsidR="002D4FC3">
        <w:rPr>
          <w:rFonts w:cstheme="minorHAnsi"/>
          <w:i/>
          <w:sz w:val="22"/>
          <w:szCs w:val="22"/>
        </w:rPr>
        <w:t>, 2022</w:t>
      </w:r>
      <w:r w:rsidRPr="005604F7">
        <w:rPr>
          <w:rFonts w:cstheme="minorHAnsi"/>
          <w:i/>
          <w:sz w:val="22"/>
          <w:szCs w:val="22"/>
        </w:rPr>
        <w:t>)</w:t>
      </w:r>
      <w:r w:rsidR="00E4040E" w:rsidRPr="005604F7">
        <w:rPr>
          <w:rFonts w:cstheme="minorHAnsi"/>
          <w:i/>
          <w:sz w:val="22"/>
          <w:szCs w:val="22"/>
        </w:rPr>
        <w:t xml:space="preserve"> </w:t>
      </w:r>
    </w:p>
    <w:p w14:paraId="0004C2E6" w14:textId="17403024" w:rsidR="007975A2" w:rsidRDefault="007975A2" w:rsidP="00E4040E">
      <w:pPr>
        <w:jc w:val="center"/>
        <w:rPr>
          <w:rFonts w:cstheme="minorHAnsi"/>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EC5C3A" w14:paraId="1973F351"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346449" w14:textId="10E8AFC2" w:rsidR="00EC5C3A" w:rsidRDefault="00EC5C3A" w:rsidP="00EC5C3A">
            <w:r w:rsidRPr="007C57A6">
              <w:t>Allegheny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DF84B77" w14:textId="77777777" w:rsidR="00EC5C3A" w:rsidRDefault="00EC5C3A" w:rsidP="00EC5C3A">
            <w:pPr>
              <w:jc w:val="center"/>
            </w:pPr>
            <w:r>
              <w:t>Meadville, PA</w:t>
            </w:r>
          </w:p>
        </w:tc>
      </w:tr>
      <w:tr w:rsidR="00EC5C3A" w:rsidRPr="00B26FB6" w14:paraId="5F22E02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4A3129" w14:textId="4F26E74D" w:rsidR="00EC5C3A" w:rsidRDefault="00EC5C3A" w:rsidP="00EC5C3A">
            <w:pPr>
              <w:rPr>
                <w:b/>
              </w:rPr>
            </w:pPr>
            <w:r w:rsidRPr="007C57A6">
              <w:t>American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94CB75B" w14:textId="77777777" w:rsidR="00EC5C3A" w:rsidRPr="00B26FB6" w:rsidRDefault="00EC5C3A" w:rsidP="00EC5C3A">
            <w:pPr>
              <w:jc w:val="center"/>
              <w:rPr>
                <w:b/>
              </w:rPr>
            </w:pPr>
            <w:r>
              <w:t>Washington, DC</w:t>
            </w:r>
          </w:p>
        </w:tc>
      </w:tr>
      <w:tr w:rsidR="00EC5C3A" w:rsidRPr="00B26FB6" w14:paraId="089A72D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FDCD39" w14:textId="49F2A62C" w:rsidR="00EC5C3A" w:rsidRDefault="00EC5C3A" w:rsidP="00EC5C3A">
            <w:pPr>
              <w:rPr>
                <w:b/>
              </w:rPr>
            </w:pPr>
            <w:r w:rsidRPr="007C57A6">
              <w:t>Amherst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EB6DF1F" w14:textId="77777777" w:rsidR="00EC5C3A" w:rsidRPr="00B26FB6" w:rsidRDefault="00EC5C3A" w:rsidP="00EC5C3A">
            <w:pPr>
              <w:jc w:val="center"/>
              <w:rPr>
                <w:b/>
              </w:rPr>
            </w:pPr>
            <w:r>
              <w:t>Amherst, MA</w:t>
            </w:r>
          </w:p>
        </w:tc>
      </w:tr>
      <w:tr w:rsidR="00EC5C3A" w:rsidRPr="00B26FB6" w14:paraId="09742CB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8338B80" w14:textId="62E0EA24" w:rsidR="00EC5C3A" w:rsidRDefault="00EC5C3A" w:rsidP="00EC5C3A">
            <w:pPr>
              <w:rPr>
                <w:b/>
              </w:rPr>
            </w:pPr>
            <w:r w:rsidRPr="007C57A6">
              <w:t>Bard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C7B8397" w14:textId="77777777" w:rsidR="00EC5C3A" w:rsidRPr="00B26FB6" w:rsidRDefault="00EC5C3A" w:rsidP="00EC5C3A">
            <w:pPr>
              <w:jc w:val="center"/>
              <w:rPr>
                <w:b/>
              </w:rPr>
            </w:pPr>
            <w:r>
              <w:t>Annandale-On-Hudson, NY</w:t>
            </w:r>
          </w:p>
        </w:tc>
      </w:tr>
      <w:tr w:rsidR="00EC5C3A" w:rsidRPr="00B26FB6" w14:paraId="4797BD4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E55CA6" w14:textId="6D74F0FC" w:rsidR="00EC5C3A" w:rsidRDefault="00EC5C3A" w:rsidP="00EC5C3A">
            <w:pPr>
              <w:rPr>
                <w:b/>
              </w:rPr>
            </w:pPr>
            <w:r w:rsidRPr="007C57A6">
              <w:t>Barnard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2202E2A" w14:textId="77777777" w:rsidR="00EC5C3A" w:rsidRPr="00B26FB6" w:rsidRDefault="00EC5C3A" w:rsidP="00EC5C3A">
            <w:pPr>
              <w:jc w:val="center"/>
              <w:rPr>
                <w:b/>
              </w:rPr>
            </w:pPr>
            <w:r>
              <w:t>New York, NY</w:t>
            </w:r>
          </w:p>
        </w:tc>
      </w:tr>
      <w:tr w:rsidR="002D4FC3" w:rsidRPr="00B26FB6" w14:paraId="4DA7808E"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BB18A50" w14:textId="491B679C" w:rsidR="002D4FC3" w:rsidRPr="007C57A6" w:rsidRDefault="002D4FC3" w:rsidP="00EC5C3A">
            <w:r>
              <w:t>Baruch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5140F9A" w14:textId="36186D9E" w:rsidR="002D4FC3" w:rsidRDefault="002D4FC3" w:rsidP="00EC5C3A">
            <w:pPr>
              <w:jc w:val="center"/>
            </w:pPr>
            <w:r>
              <w:t>New York, NY</w:t>
            </w:r>
          </w:p>
        </w:tc>
      </w:tr>
      <w:tr w:rsidR="00EC5C3A" w:rsidRPr="00B26FB6" w14:paraId="00465A6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345133A" w14:textId="5B985DFA" w:rsidR="00EC5C3A" w:rsidRDefault="00EC5C3A" w:rsidP="00EC5C3A">
            <w:pPr>
              <w:rPr>
                <w:b/>
              </w:rPr>
            </w:pPr>
            <w:r w:rsidRPr="007C57A6">
              <w:t>Bates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BFF6805" w14:textId="77777777" w:rsidR="00EC5C3A" w:rsidRPr="00B26FB6" w:rsidRDefault="00EC5C3A" w:rsidP="00EC5C3A">
            <w:pPr>
              <w:jc w:val="center"/>
              <w:rPr>
                <w:b/>
              </w:rPr>
            </w:pPr>
            <w:r>
              <w:t>Lewiston, ME</w:t>
            </w:r>
          </w:p>
        </w:tc>
      </w:tr>
      <w:tr w:rsidR="00EC5C3A" w:rsidRPr="00B26FB6" w14:paraId="71660E99"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066840" w14:textId="42D8A90D" w:rsidR="00EC5C3A" w:rsidRDefault="00EC5C3A" w:rsidP="00EC5C3A">
            <w:pPr>
              <w:rPr>
                <w:b/>
              </w:rPr>
            </w:pPr>
            <w:r w:rsidRPr="007C57A6">
              <w:t>Baylor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EDA2263" w14:textId="77777777" w:rsidR="00EC5C3A" w:rsidRPr="00B26FB6" w:rsidRDefault="00EC5C3A" w:rsidP="00EC5C3A">
            <w:pPr>
              <w:jc w:val="center"/>
              <w:rPr>
                <w:b/>
              </w:rPr>
            </w:pPr>
            <w:r>
              <w:t>Waco, TX</w:t>
            </w:r>
          </w:p>
        </w:tc>
      </w:tr>
      <w:tr w:rsidR="00EC5C3A" w:rsidRPr="00B26FB6" w14:paraId="54B8296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4AED3A" w14:textId="2B44609F" w:rsidR="00EC5C3A" w:rsidRDefault="00EC5C3A" w:rsidP="00EC5C3A">
            <w:pPr>
              <w:rPr>
                <w:b/>
              </w:rPr>
            </w:pPr>
            <w:r w:rsidRPr="007C57A6">
              <w:t>Boston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C7BCEC5" w14:textId="77777777" w:rsidR="00EC5C3A" w:rsidRPr="00B26FB6" w:rsidRDefault="00EC5C3A" w:rsidP="00EC5C3A">
            <w:pPr>
              <w:jc w:val="center"/>
              <w:rPr>
                <w:b/>
              </w:rPr>
            </w:pPr>
            <w:r>
              <w:t>Boston, MA</w:t>
            </w:r>
          </w:p>
        </w:tc>
      </w:tr>
      <w:tr w:rsidR="00EC5C3A" w:rsidRPr="00B26FB6" w14:paraId="3C85663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19BD25" w14:textId="7B2D3034" w:rsidR="00EC5C3A" w:rsidRDefault="00EC5C3A" w:rsidP="00EC5C3A">
            <w:pPr>
              <w:rPr>
                <w:b/>
              </w:rPr>
            </w:pPr>
            <w:r w:rsidRPr="007C57A6">
              <w:t>Bowdoin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E7A1506" w14:textId="77777777" w:rsidR="00EC5C3A" w:rsidRPr="00B26FB6" w:rsidRDefault="00EC5C3A" w:rsidP="00EC5C3A">
            <w:pPr>
              <w:jc w:val="center"/>
              <w:rPr>
                <w:b/>
              </w:rPr>
            </w:pPr>
            <w:r>
              <w:t>Brunswick, ME</w:t>
            </w:r>
          </w:p>
        </w:tc>
      </w:tr>
      <w:tr w:rsidR="00EC5C3A" w:rsidRPr="00B26FB6" w14:paraId="4F44A6B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4AE2590" w14:textId="686073D9" w:rsidR="00EC5C3A" w:rsidRDefault="00EC5C3A" w:rsidP="00EC5C3A">
            <w:pPr>
              <w:rPr>
                <w:b/>
              </w:rPr>
            </w:pPr>
            <w:r w:rsidRPr="007C57A6">
              <w:t>Brown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7E3F542" w14:textId="77777777" w:rsidR="00EC5C3A" w:rsidRPr="00B26FB6" w:rsidRDefault="00EC5C3A" w:rsidP="00EC5C3A">
            <w:pPr>
              <w:jc w:val="center"/>
              <w:rPr>
                <w:b/>
              </w:rPr>
            </w:pPr>
            <w:r>
              <w:t>Providence, RI</w:t>
            </w:r>
          </w:p>
        </w:tc>
      </w:tr>
      <w:tr w:rsidR="00EC5C3A" w:rsidRPr="00B26FB6" w14:paraId="03DE5C6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BB933E" w14:textId="2CB2A399" w:rsidR="00EC5C3A" w:rsidRDefault="00EC5C3A" w:rsidP="00EC5C3A">
            <w:pPr>
              <w:rPr>
                <w:b/>
              </w:rPr>
            </w:pPr>
            <w:r w:rsidRPr="007C57A6">
              <w:t>Bryn Mawr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20C7B2E" w14:textId="77777777" w:rsidR="00EC5C3A" w:rsidRPr="00B26FB6" w:rsidRDefault="00EC5C3A" w:rsidP="00EC5C3A">
            <w:pPr>
              <w:jc w:val="center"/>
              <w:rPr>
                <w:b/>
              </w:rPr>
            </w:pPr>
            <w:r>
              <w:t>Bryn Mawr, PA</w:t>
            </w:r>
          </w:p>
        </w:tc>
      </w:tr>
      <w:tr w:rsidR="00EC5C3A" w:rsidRPr="00B26FB6" w14:paraId="230EC8EC"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8B4984" w14:textId="5A9ED0AD" w:rsidR="00EC5C3A" w:rsidRDefault="00EC5C3A" w:rsidP="00EC5C3A">
            <w:pPr>
              <w:rPr>
                <w:b/>
              </w:rPr>
            </w:pPr>
            <w:r w:rsidRPr="007C57A6">
              <w:lastRenderedPageBreak/>
              <w:t>Bucknell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E8FF09E" w14:textId="77777777" w:rsidR="00EC5C3A" w:rsidRPr="00B26FB6" w:rsidRDefault="00EC5C3A" w:rsidP="00EC5C3A">
            <w:pPr>
              <w:jc w:val="center"/>
              <w:rPr>
                <w:b/>
              </w:rPr>
            </w:pPr>
            <w:r>
              <w:t>Lewisburg, PA</w:t>
            </w:r>
          </w:p>
        </w:tc>
      </w:tr>
      <w:tr w:rsidR="00EC5C3A" w:rsidRPr="00B26FB6" w14:paraId="6085D189"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3ED264" w14:textId="53D36237" w:rsidR="00EC5C3A" w:rsidRDefault="00EC5C3A" w:rsidP="00EC5C3A">
            <w:pPr>
              <w:rPr>
                <w:b/>
              </w:rPr>
            </w:pPr>
            <w:r w:rsidRPr="007C57A6">
              <w:t>California Institute of Technology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A19F2D6" w14:textId="77777777" w:rsidR="00EC5C3A" w:rsidRPr="00B26FB6" w:rsidRDefault="00EC5C3A" w:rsidP="00EC5C3A">
            <w:pPr>
              <w:jc w:val="center"/>
              <w:rPr>
                <w:b/>
              </w:rPr>
            </w:pPr>
            <w:r>
              <w:t>Pasadena, CA</w:t>
            </w:r>
          </w:p>
        </w:tc>
      </w:tr>
      <w:tr w:rsidR="00EC5C3A" w:rsidRPr="00B26FB6" w14:paraId="1B5CE49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C44DCA" w14:textId="13326436" w:rsidR="00EC5C3A" w:rsidRDefault="00EC5C3A" w:rsidP="00EC5C3A">
            <w:pPr>
              <w:rPr>
                <w:b/>
              </w:rPr>
            </w:pPr>
            <w:r w:rsidRPr="007C57A6">
              <w:t>Carleton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DE8E9C4" w14:textId="77777777" w:rsidR="00EC5C3A" w:rsidRPr="00B26FB6" w:rsidRDefault="00EC5C3A" w:rsidP="00EC5C3A">
            <w:pPr>
              <w:jc w:val="center"/>
              <w:rPr>
                <w:b/>
              </w:rPr>
            </w:pPr>
            <w:r>
              <w:t>Northfield, MN</w:t>
            </w:r>
          </w:p>
        </w:tc>
      </w:tr>
      <w:tr w:rsidR="00EC5C3A" w:rsidRPr="00B26FB6" w14:paraId="6F033F3C"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5B93291" w14:textId="6C8611F9" w:rsidR="00EC5C3A" w:rsidRDefault="00EC5C3A" w:rsidP="00EC5C3A">
            <w:pPr>
              <w:rPr>
                <w:b/>
              </w:rPr>
            </w:pPr>
            <w:r w:rsidRPr="007C57A6">
              <w:t>Case Western Reserve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CD5BEBD" w14:textId="77777777" w:rsidR="00EC5C3A" w:rsidRPr="00B26FB6" w:rsidRDefault="00EC5C3A" w:rsidP="00EC5C3A">
            <w:pPr>
              <w:jc w:val="center"/>
              <w:rPr>
                <w:b/>
              </w:rPr>
            </w:pPr>
            <w:r>
              <w:t>Cleveland, OH</w:t>
            </w:r>
          </w:p>
        </w:tc>
      </w:tr>
      <w:tr w:rsidR="00EC5C3A" w:rsidRPr="00B26FB6" w14:paraId="50DE7A9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9DD42F" w14:textId="4E9A0221" w:rsidR="00EC5C3A" w:rsidRDefault="00EC5C3A" w:rsidP="00EC5C3A">
            <w:pPr>
              <w:rPr>
                <w:b/>
              </w:rPr>
            </w:pPr>
            <w:r w:rsidRPr="007C57A6">
              <w:t>Centre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3E204C9" w14:textId="77777777" w:rsidR="00EC5C3A" w:rsidRPr="00B26FB6" w:rsidRDefault="00EC5C3A" w:rsidP="00EC5C3A">
            <w:pPr>
              <w:jc w:val="center"/>
              <w:rPr>
                <w:b/>
              </w:rPr>
            </w:pPr>
            <w:r>
              <w:t>Danville, KY</w:t>
            </w:r>
          </w:p>
        </w:tc>
      </w:tr>
      <w:tr w:rsidR="00EC5C3A" w:rsidRPr="00B26FB6" w14:paraId="1472910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110DEE" w14:textId="7F361026" w:rsidR="00EC5C3A" w:rsidRDefault="00EC5C3A" w:rsidP="00EC5C3A">
            <w:pPr>
              <w:rPr>
                <w:b/>
              </w:rPr>
            </w:pPr>
            <w:r w:rsidRPr="007C57A6">
              <w:t>Claremont McKenna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3502399" w14:textId="77777777" w:rsidR="00EC5C3A" w:rsidRPr="00B26FB6" w:rsidRDefault="00EC5C3A" w:rsidP="00EC5C3A">
            <w:pPr>
              <w:jc w:val="center"/>
              <w:rPr>
                <w:b/>
              </w:rPr>
            </w:pPr>
            <w:r>
              <w:t>Claremont, CA</w:t>
            </w:r>
          </w:p>
        </w:tc>
      </w:tr>
      <w:tr w:rsidR="00EC5C3A" w:rsidRPr="00B26FB6" w14:paraId="6290C26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31BDD7" w14:textId="6F4A7DB7" w:rsidR="00EC5C3A" w:rsidRDefault="00EC5C3A" w:rsidP="00EC5C3A">
            <w:pPr>
              <w:rPr>
                <w:b/>
              </w:rPr>
            </w:pPr>
            <w:r w:rsidRPr="007C57A6">
              <w:t>Colby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14C98DA" w14:textId="77777777" w:rsidR="00EC5C3A" w:rsidRPr="00B26FB6" w:rsidRDefault="00EC5C3A" w:rsidP="00EC5C3A">
            <w:pPr>
              <w:jc w:val="center"/>
              <w:rPr>
                <w:b/>
              </w:rPr>
            </w:pPr>
            <w:r>
              <w:t>Waterville, ME</w:t>
            </w:r>
          </w:p>
        </w:tc>
      </w:tr>
      <w:tr w:rsidR="00EC5C3A" w:rsidRPr="00B26FB6" w14:paraId="4909613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F33050" w14:textId="1C418549" w:rsidR="00EC5C3A" w:rsidRDefault="00EC5C3A" w:rsidP="00EC5C3A">
            <w:r w:rsidRPr="007C57A6">
              <w:t>Colgate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D9144CD" w14:textId="419CBCFD" w:rsidR="00EC5C3A" w:rsidRDefault="00EC5C3A" w:rsidP="00EC5C3A">
            <w:pPr>
              <w:jc w:val="center"/>
            </w:pPr>
            <w:r>
              <w:t>Hamilton, NY</w:t>
            </w:r>
          </w:p>
        </w:tc>
      </w:tr>
      <w:tr w:rsidR="00EC5C3A" w:rsidRPr="00B26FB6" w14:paraId="7E91835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7FCAA1" w14:textId="412A2EF4" w:rsidR="00EC5C3A" w:rsidRDefault="00EC5C3A" w:rsidP="00EC5C3A">
            <w:pPr>
              <w:rPr>
                <w:b/>
              </w:rPr>
            </w:pPr>
            <w:r w:rsidRPr="007C57A6">
              <w:t>College of Saint Benedict</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F8D6611" w14:textId="77777777" w:rsidR="00EC5C3A" w:rsidRPr="00B26FB6" w:rsidRDefault="00EC5C3A" w:rsidP="00EC5C3A">
            <w:pPr>
              <w:jc w:val="center"/>
              <w:rPr>
                <w:b/>
              </w:rPr>
            </w:pPr>
            <w:r>
              <w:t>Worcester, MA</w:t>
            </w:r>
          </w:p>
        </w:tc>
      </w:tr>
      <w:tr w:rsidR="00EC5C3A" w:rsidRPr="00B26FB6" w14:paraId="6512B91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69D49D" w14:textId="6F9B5A9B" w:rsidR="00EC5C3A" w:rsidRDefault="00EC5C3A" w:rsidP="00EC5C3A">
            <w:pPr>
              <w:rPr>
                <w:b/>
              </w:rPr>
            </w:pPr>
            <w:r w:rsidRPr="007C57A6">
              <w:t>College of the Holy Cross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A0E63AE" w14:textId="77777777" w:rsidR="00EC5C3A" w:rsidRPr="00B26FB6" w:rsidRDefault="00EC5C3A" w:rsidP="00EC5C3A">
            <w:pPr>
              <w:jc w:val="center"/>
              <w:rPr>
                <w:b/>
              </w:rPr>
            </w:pPr>
            <w:r>
              <w:t>St. Joseph, MN</w:t>
            </w:r>
          </w:p>
        </w:tc>
      </w:tr>
      <w:tr w:rsidR="002D4FC3" w:rsidRPr="00B26FB6" w14:paraId="460211B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C10F01" w14:textId="381808C6" w:rsidR="002D4FC3" w:rsidRPr="007C57A6" w:rsidRDefault="002D4FC3" w:rsidP="00EC5C3A">
            <w:r>
              <w:t>Colorado State University-Fort Collins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C697D8C" w14:textId="432571F8" w:rsidR="002D4FC3" w:rsidRDefault="002D4FC3" w:rsidP="00EC5C3A">
            <w:pPr>
              <w:jc w:val="center"/>
            </w:pPr>
            <w:r>
              <w:t>Fort Collins, CO</w:t>
            </w:r>
          </w:p>
        </w:tc>
      </w:tr>
      <w:tr w:rsidR="00EC5C3A" w:rsidRPr="00B26FB6" w14:paraId="429D53AB"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548280" w14:textId="4F235CFD" w:rsidR="00EC5C3A" w:rsidRDefault="00EC5C3A" w:rsidP="00EC5C3A">
            <w:pPr>
              <w:rPr>
                <w:b/>
              </w:rPr>
            </w:pPr>
            <w:r w:rsidRPr="007C57A6">
              <w:t>Columbia University in the City of New York</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71F30BB" w14:textId="77777777" w:rsidR="00EC5C3A" w:rsidRPr="00B26FB6" w:rsidRDefault="00EC5C3A" w:rsidP="00EC5C3A">
            <w:pPr>
              <w:jc w:val="center"/>
              <w:rPr>
                <w:b/>
              </w:rPr>
            </w:pPr>
            <w:r>
              <w:t>New York, NY</w:t>
            </w:r>
          </w:p>
        </w:tc>
      </w:tr>
      <w:tr w:rsidR="00EC5C3A" w:rsidRPr="00B26FB6" w14:paraId="3D44C503"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89FA9E1" w14:textId="6ADC20A6" w:rsidR="00EC5C3A" w:rsidRDefault="00EC5C3A" w:rsidP="00EC5C3A">
            <w:pPr>
              <w:rPr>
                <w:b/>
              </w:rPr>
            </w:pPr>
            <w:r w:rsidRPr="007C57A6">
              <w:t>Connecticut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044DFA7" w14:textId="77777777" w:rsidR="00EC5C3A" w:rsidRPr="00B26FB6" w:rsidRDefault="00EC5C3A" w:rsidP="00EC5C3A">
            <w:pPr>
              <w:jc w:val="center"/>
              <w:rPr>
                <w:b/>
              </w:rPr>
            </w:pPr>
            <w:r>
              <w:t>New London, CT</w:t>
            </w:r>
          </w:p>
        </w:tc>
      </w:tr>
      <w:tr w:rsidR="00EC5C3A" w:rsidRPr="00B26FB6" w14:paraId="3815BA9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246D88A" w14:textId="5D845BD8" w:rsidR="00EC5C3A" w:rsidRDefault="00EC5C3A" w:rsidP="00EC5C3A">
            <w:pPr>
              <w:rPr>
                <w:b/>
              </w:rPr>
            </w:pPr>
            <w:r w:rsidRPr="007C57A6">
              <w:t>Cornell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2EDCE72" w14:textId="77777777" w:rsidR="00EC5C3A" w:rsidRPr="00B26FB6" w:rsidRDefault="00EC5C3A" w:rsidP="00EC5C3A">
            <w:pPr>
              <w:jc w:val="center"/>
              <w:rPr>
                <w:b/>
              </w:rPr>
            </w:pPr>
            <w:r>
              <w:t>Ithaca, NY</w:t>
            </w:r>
          </w:p>
        </w:tc>
      </w:tr>
      <w:tr w:rsidR="00EC5C3A" w:rsidRPr="00B26FB6" w14:paraId="3CF3611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A4F2A7" w14:textId="39D69489" w:rsidR="00EC5C3A" w:rsidRDefault="00EC5C3A" w:rsidP="00EC5C3A">
            <w:pPr>
              <w:rPr>
                <w:b/>
              </w:rPr>
            </w:pPr>
            <w:r w:rsidRPr="007C57A6">
              <w:t>Dartmouth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6FDAD70" w14:textId="77777777" w:rsidR="00EC5C3A" w:rsidRPr="00B26FB6" w:rsidRDefault="00EC5C3A" w:rsidP="00EC5C3A">
            <w:pPr>
              <w:jc w:val="center"/>
              <w:rPr>
                <w:b/>
              </w:rPr>
            </w:pPr>
            <w:r>
              <w:t>Hanover, NH</w:t>
            </w:r>
          </w:p>
        </w:tc>
      </w:tr>
      <w:tr w:rsidR="00EC5C3A" w:rsidRPr="00B26FB6" w14:paraId="577A85A9"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E0095D" w14:textId="2B268652" w:rsidR="00EC5C3A" w:rsidRDefault="00EC5C3A" w:rsidP="00EC5C3A">
            <w:pPr>
              <w:rPr>
                <w:b/>
              </w:rPr>
            </w:pPr>
            <w:r w:rsidRPr="007C57A6">
              <w:t>Davidson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0D43178" w14:textId="77777777" w:rsidR="00EC5C3A" w:rsidRPr="00B26FB6" w:rsidRDefault="00EC5C3A" w:rsidP="00EC5C3A">
            <w:pPr>
              <w:jc w:val="center"/>
              <w:rPr>
                <w:b/>
              </w:rPr>
            </w:pPr>
            <w:r>
              <w:t>Davidson, NC</w:t>
            </w:r>
          </w:p>
        </w:tc>
      </w:tr>
      <w:tr w:rsidR="00EC5C3A" w:rsidRPr="00B26FB6" w14:paraId="150F65BB"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EA86A0" w14:textId="778C82DA" w:rsidR="00EC5C3A" w:rsidRDefault="00EC5C3A" w:rsidP="00EC5C3A">
            <w:pPr>
              <w:rPr>
                <w:b/>
              </w:rPr>
            </w:pPr>
            <w:r w:rsidRPr="007C57A6">
              <w:t>Dickinson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63B894E" w14:textId="77777777" w:rsidR="00EC5C3A" w:rsidRPr="00B26FB6" w:rsidRDefault="00EC5C3A" w:rsidP="00EC5C3A">
            <w:pPr>
              <w:jc w:val="center"/>
              <w:rPr>
                <w:b/>
              </w:rPr>
            </w:pPr>
            <w:r>
              <w:t>Carlisle, PA</w:t>
            </w:r>
          </w:p>
        </w:tc>
      </w:tr>
      <w:tr w:rsidR="00EC5C3A" w:rsidRPr="00B26FB6" w14:paraId="74263C8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BE7C19" w14:textId="57506399" w:rsidR="00EC5C3A" w:rsidRDefault="00EC5C3A" w:rsidP="00EC5C3A">
            <w:pPr>
              <w:rPr>
                <w:b/>
              </w:rPr>
            </w:pPr>
            <w:r w:rsidRPr="007C57A6">
              <w:t>Drexel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8AB714C" w14:textId="77777777" w:rsidR="00EC5C3A" w:rsidRPr="00B26FB6" w:rsidRDefault="00EC5C3A" w:rsidP="00EC5C3A">
            <w:pPr>
              <w:jc w:val="center"/>
              <w:rPr>
                <w:b/>
              </w:rPr>
            </w:pPr>
            <w:r>
              <w:t>Philadelphia, PA</w:t>
            </w:r>
          </w:p>
        </w:tc>
      </w:tr>
      <w:tr w:rsidR="00EC5C3A" w:rsidRPr="00B26FB6" w14:paraId="606D423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EC4780" w14:textId="0A7C2B2D" w:rsidR="00EC5C3A" w:rsidRDefault="00EC5C3A" w:rsidP="00EC5C3A">
            <w:pPr>
              <w:rPr>
                <w:b/>
              </w:rPr>
            </w:pPr>
            <w:r w:rsidRPr="007C57A6">
              <w:t>Duke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87FF880" w14:textId="77777777" w:rsidR="00EC5C3A" w:rsidRPr="00B26FB6" w:rsidRDefault="00EC5C3A" w:rsidP="00EC5C3A">
            <w:pPr>
              <w:jc w:val="center"/>
              <w:rPr>
                <w:b/>
              </w:rPr>
            </w:pPr>
            <w:r>
              <w:t>Durham, NC</w:t>
            </w:r>
          </w:p>
        </w:tc>
      </w:tr>
      <w:tr w:rsidR="00EC5C3A" w:rsidRPr="00B26FB6" w14:paraId="7AFE697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1749B6" w14:textId="534FFD04" w:rsidR="00EC5C3A" w:rsidRDefault="00EC5C3A" w:rsidP="00EC5C3A">
            <w:pPr>
              <w:rPr>
                <w:b/>
              </w:rPr>
            </w:pPr>
            <w:r w:rsidRPr="007C57A6">
              <w:t>Emory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373C2A1" w14:textId="77777777" w:rsidR="00EC5C3A" w:rsidRPr="00B26FB6" w:rsidRDefault="00EC5C3A" w:rsidP="00EC5C3A">
            <w:pPr>
              <w:jc w:val="center"/>
              <w:rPr>
                <w:b/>
              </w:rPr>
            </w:pPr>
            <w:r>
              <w:t>Atlanta, GA</w:t>
            </w:r>
          </w:p>
        </w:tc>
      </w:tr>
      <w:tr w:rsidR="00EC5C3A" w:rsidRPr="00B26FB6" w14:paraId="7B0C93B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20BEF1" w14:textId="2C71EF14" w:rsidR="00EC5C3A" w:rsidRDefault="00EC5C3A" w:rsidP="00EC5C3A">
            <w:pPr>
              <w:rPr>
                <w:b/>
              </w:rPr>
            </w:pPr>
            <w:r w:rsidRPr="007C57A6">
              <w:t>Fordham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C49ECC2" w14:textId="77777777" w:rsidR="00EC5C3A" w:rsidRPr="00B26FB6" w:rsidRDefault="00EC5C3A" w:rsidP="00EC5C3A">
            <w:pPr>
              <w:jc w:val="center"/>
              <w:rPr>
                <w:b/>
              </w:rPr>
            </w:pPr>
            <w:r>
              <w:t>New York, NY</w:t>
            </w:r>
          </w:p>
        </w:tc>
      </w:tr>
      <w:tr w:rsidR="00EC5C3A" w:rsidRPr="00B26FB6" w14:paraId="1CB7854B"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8B80AA" w14:textId="1B7AD5CE" w:rsidR="00EC5C3A" w:rsidRDefault="00EC5C3A" w:rsidP="00EC5C3A">
            <w:pPr>
              <w:rPr>
                <w:b/>
              </w:rPr>
            </w:pPr>
            <w:r w:rsidRPr="007C57A6">
              <w:t>Franklin &amp; Marshall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ED3C19C" w14:textId="77777777" w:rsidR="00EC5C3A" w:rsidRPr="00B26FB6" w:rsidRDefault="00EC5C3A" w:rsidP="00EC5C3A">
            <w:pPr>
              <w:jc w:val="center"/>
              <w:rPr>
                <w:b/>
              </w:rPr>
            </w:pPr>
            <w:r>
              <w:t>Lancaster, PA</w:t>
            </w:r>
          </w:p>
        </w:tc>
      </w:tr>
      <w:tr w:rsidR="00EC5C3A" w:rsidRPr="00B26FB6" w14:paraId="22C988D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815F65" w14:textId="223F13B9" w:rsidR="00EC5C3A" w:rsidRDefault="00EC5C3A" w:rsidP="00EC5C3A">
            <w:pPr>
              <w:rPr>
                <w:b/>
              </w:rPr>
            </w:pPr>
            <w:r w:rsidRPr="007C57A6">
              <w:t>George Mason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93574AA" w14:textId="77777777" w:rsidR="00EC5C3A" w:rsidRPr="00B26FB6" w:rsidRDefault="00EC5C3A" w:rsidP="00EC5C3A">
            <w:pPr>
              <w:jc w:val="center"/>
              <w:rPr>
                <w:b/>
              </w:rPr>
            </w:pPr>
            <w:r>
              <w:t>Fairfax, VA</w:t>
            </w:r>
          </w:p>
        </w:tc>
      </w:tr>
      <w:tr w:rsidR="00EC5C3A" w:rsidRPr="00B26FB6" w14:paraId="1F37283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8931C83" w14:textId="1EA6E17E" w:rsidR="00EC5C3A" w:rsidRDefault="00EC5C3A" w:rsidP="00EC5C3A">
            <w:pPr>
              <w:rPr>
                <w:b/>
              </w:rPr>
            </w:pPr>
            <w:r w:rsidRPr="007C57A6">
              <w:t>Georgetown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EB98BDB" w14:textId="77777777" w:rsidR="00EC5C3A" w:rsidRPr="00B26FB6" w:rsidRDefault="00EC5C3A" w:rsidP="00EC5C3A">
            <w:pPr>
              <w:jc w:val="center"/>
              <w:rPr>
                <w:b/>
              </w:rPr>
            </w:pPr>
            <w:r>
              <w:t>Washington, DC</w:t>
            </w:r>
          </w:p>
        </w:tc>
      </w:tr>
      <w:tr w:rsidR="00EC5C3A" w:rsidRPr="00B26FB6" w14:paraId="65CDA9B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0F007B" w14:textId="4CA2B276" w:rsidR="00EC5C3A" w:rsidRDefault="00EC5C3A" w:rsidP="00EC5C3A">
            <w:pPr>
              <w:rPr>
                <w:b/>
              </w:rPr>
            </w:pPr>
            <w:r w:rsidRPr="007C57A6">
              <w:t>Georgia Institute of Technology-Main Campus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4922622" w14:textId="77777777" w:rsidR="00EC5C3A" w:rsidRPr="00B26FB6" w:rsidRDefault="00EC5C3A" w:rsidP="00EC5C3A">
            <w:pPr>
              <w:jc w:val="center"/>
              <w:rPr>
                <w:b/>
              </w:rPr>
            </w:pPr>
            <w:r>
              <w:t>Atlanta, GA</w:t>
            </w:r>
          </w:p>
        </w:tc>
      </w:tr>
      <w:tr w:rsidR="00EC5C3A" w:rsidRPr="00B26FB6" w14:paraId="684D47B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F49046" w14:textId="14BC90C0" w:rsidR="00EC5C3A" w:rsidRDefault="00EC5C3A" w:rsidP="00EC5C3A">
            <w:pPr>
              <w:rPr>
                <w:b/>
              </w:rPr>
            </w:pPr>
            <w:r w:rsidRPr="007C57A6">
              <w:t>Gettysburg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A4F8926" w14:textId="77777777" w:rsidR="00EC5C3A" w:rsidRPr="00B26FB6" w:rsidRDefault="00EC5C3A" w:rsidP="00EC5C3A">
            <w:pPr>
              <w:jc w:val="center"/>
              <w:rPr>
                <w:b/>
              </w:rPr>
            </w:pPr>
            <w:r>
              <w:t>Gettysburg, PA</w:t>
            </w:r>
          </w:p>
        </w:tc>
      </w:tr>
      <w:tr w:rsidR="00EC5C3A" w:rsidRPr="00B26FB6" w14:paraId="72366ED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C58B00" w14:textId="1184B035" w:rsidR="00EC5C3A" w:rsidRDefault="00EC5C3A" w:rsidP="00EC5C3A">
            <w:pPr>
              <w:rPr>
                <w:b/>
              </w:rPr>
            </w:pPr>
            <w:r w:rsidRPr="007C57A6">
              <w:t>Hamilton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072766F" w14:textId="77777777" w:rsidR="00EC5C3A" w:rsidRPr="00B26FB6" w:rsidRDefault="00EC5C3A" w:rsidP="00EC5C3A">
            <w:pPr>
              <w:jc w:val="center"/>
              <w:rPr>
                <w:b/>
              </w:rPr>
            </w:pPr>
            <w:r>
              <w:t>Clinton, NY</w:t>
            </w:r>
          </w:p>
        </w:tc>
      </w:tr>
      <w:tr w:rsidR="00EC5C3A" w:rsidRPr="00B26FB6" w14:paraId="4CDB902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472B50" w14:textId="0BA27EA4" w:rsidR="00EC5C3A" w:rsidRDefault="00EC5C3A" w:rsidP="00EC5C3A">
            <w:pPr>
              <w:rPr>
                <w:b/>
              </w:rPr>
            </w:pPr>
            <w:r w:rsidRPr="007C57A6">
              <w:t>Harvard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E55639F" w14:textId="77777777" w:rsidR="00EC5C3A" w:rsidRPr="00B26FB6" w:rsidRDefault="00EC5C3A" w:rsidP="00EC5C3A">
            <w:pPr>
              <w:jc w:val="center"/>
              <w:rPr>
                <w:b/>
              </w:rPr>
            </w:pPr>
            <w:r>
              <w:t>Cambridge, MA</w:t>
            </w:r>
          </w:p>
        </w:tc>
      </w:tr>
      <w:tr w:rsidR="00EC5C3A" w:rsidRPr="00B26FB6" w14:paraId="4D9C3B41"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35BCED" w14:textId="1B5168AD" w:rsidR="00EC5C3A" w:rsidRDefault="00EC5C3A" w:rsidP="00EC5C3A">
            <w:pPr>
              <w:rPr>
                <w:b/>
              </w:rPr>
            </w:pPr>
            <w:r w:rsidRPr="007C57A6">
              <w:t>Haverford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E9D8FA4" w14:textId="77777777" w:rsidR="00EC5C3A" w:rsidRPr="00B26FB6" w:rsidRDefault="00EC5C3A" w:rsidP="00EC5C3A">
            <w:pPr>
              <w:jc w:val="center"/>
              <w:rPr>
                <w:b/>
              </w:rPr>
            </w:pPr>
            <w:r>
              <w:t>Haverford, PA</w:t>
            </w:r>
          </w:p>
        </w:tc>
      </w:tr>
      <w:tr w:rsidR="00EC5C3A" w14:paraId="1DE4513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99FAAF" w14:textId="58FB852B" w:rsidR="00EC5C3A" w:rsidRDefault="00EC5C3A" w:rsidP="00EC5C3A">
            <w:r w:rsidRPr="007C57A6">
              <w:t>Hobart William Smith Colleges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733161F" w14:textId="77777777" w:rsidR="00EC5C3A" w:rsidRDefault="00EC5C3A" w:rsidP="00EC5C3A">
            <w:pPr>
              <w:jc w:val="center"/>
            </w:pPr>
            <w:r>
              <w:t>Geneva, NY</w:t>
            </w:r>
          </w:p>
        </w:tc>
      </w:tr>
      <w:tr w:rsidR="00EC5C3A" w:rsidRPr="00B26FB6" w14:paraId="139C1D81"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714B4B" w14:textId="18A16486" w:rsidR="00EC5C3A" w:rsidRDefault="00EC5C3A" w:rsidP="00EC5C3A">
            <w:r w:rsidRPr="007C57A6">
              <w:t>Hope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662491F" w14:textId="6011B6BE" w:rsidR="00EC5C3A" w:rsidRDefault="00EC5C3A" w:rsidP="00EC5C3A">
            <w:pPr>
              <w:jc w:val="center"/>
            </w:pPr>
            <w:r>
              <w:t>Holland, MI</w:t>
            </w:r>
          </w:p>
        </w:tc>
      </w:tr>
      <w:tr w:rsidR="00EC5C3A" w:rsidRPr="00B26FB6" w14:paraId="351E664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0BABE7" w14:textId="6F19E679" w:rsidR="00EC5C3A" w:rsidRDefault="00EC5C3A" w:rsidP="00EC5C3A">
            <w:pPr>
              <w:rPr>
                <w:b/>
              </w:rPr>
            </w:pPr>
            <w:r w:rsidRPr="007C57A6">
              <w:t>Illinois Institute of Technology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9CE945B" w14:textId="77777777" w:rsidR="00EC5C3A" w:rsidRPr="00B26FB6" w:rsidRDefault="00EC5C3A" w:rsidP="00EC5C3A">
            <w:pPr>
              <w:jc w:val="center"/>
              <w:rPr>
                <w:b/>
              </w:rPr>
            </w:pPr>
            <w:r>
              <w:t>Chicago, IL</w:t>
            </w:r>
          </w:p>
        </w:tc>
      </w:tr>
      <w:tr w:rsidR="004561ED" w:rsidRPr="00B26FB6" w14:paraId="09DCCC28"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0D53EB" w14:textId="1D6A05C0" w:rsidR="004561ED" w:rsidRPr="007C57A6" w:rsidRDefault="004561ED" w:rsidP="00EC5C3A">
            <w:proofErr w:type="spellStart"/>
            <w:r>
              <w:t>Illionois</w:t>
            </w:r>
            <w:proofErr w:type="spellEnd"/>
            <w:r>
              <w:t xml:space="preserve"> State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55931EB" w14:textId="5D356A23" w:rsidR="004561ED" w:rsidRDefault="004561ED" w:rsidP="00EC5C3A">
            <w:pPr>
              <w:jc w:val="center"/>
            </w:pPr>
            <w:r>
              <w:t>Normal, IL</w:t>
            </w:r>
          </w:p>
        </w:tc>
      </w:tr>
      <w:tr w:rsidR="00EC5C3A" w:rsidRPr="00B26FB6" w14:paraId="35CA854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46E8B1" w14:textId="083BC174" w:rsidR="00EC5C3A" w:rsidRDefault="00EC5C3A" w:rsidP="00EC5C3A">
            <w:pPr>
              <w:rPr>
                <w:b/>
              </w:rPr>
            </w:pPr>
            <w:r w:rsidRPr="007C57A6">
              <w:t>Indiana University-Bloomington</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D59B6E7" w14:textId="77777777" w:rsidR="00EC5C3A" w:rsidRPr="00B26FB6" w:rsidRDefault="00EC5C3A" w:rsidP="00EC5C3A">
            <w:pPr>
              <w:jc w:val="center"/>
              <w:rPr>
                <w:b/>
              </w:rPr>
            </w:pPr>
            <w:r>
              <w:t>Bloomington, IN</w:t>
            </w:r>
          </w:p>
        </w:tc>
      </w:tr>
      <w:tr w:rsidR="00EC5C3A" w:rsidRPr="00B26FB6" w14:paraId="5972CBC8"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67A19A" w14:textId="7F724ABF" w:rsidR="00EC5C3A" w:rsidRDefault="00EC5C3A" w:rsidP="00EC5C3A">
            <w:pPr>
              <w:rPr>
                <w:b/>
              </w:rPr>
            </w:pPr>
            <w:r w:rsidRPr="007C57A6">
              <w:t>James Madison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3AF5C3F" w14:textId="77777777" w:rsidR="00EC5C3A" w:rsidRPr="00B26FB6" w:rsidRDefault="00EC5C3A" w:rsidP="00EC5C3A">
            <w:pPr>
              <w:jc w:val="center"/>
              <w:rPr>
                <w:b/>
              </w:rPr>
            </w:pPr>
            <w:r>
              <w:t>Harrisonburg, VA</w:t>
            </w:r>
          </w:p>
        </w:tc>
      </w:tr>
      <w:tr w:rsidR="00EC5C3A" w:rsidRPr="00B26FB6" w14:paraId="263E263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008AE7" w14:textId="507375FF" w:rsidR="00EC5C3A" w:rsidRDefault="00EC5C3A" w:rsidP="00EC5C3A">
            <w:pPr>
              <w:rPr>
                <w:b/>
              </w:rPr>
            </w:pPr>
            <w:r w:rsidRPr="007C57A6">
              <w:t>Johns Hopkins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3DD9230" w14:textId="77777777" w:rsidR="00EC5C3A" w:rsidRPr="00B26FB6" w:rsidRDefault="00EC5C3A" w:rsidP="00EC5C3A">
            <w:pPr>
              <w:jc w:val="center"/>
              <w:rPr>
                <w:b/>
              </w:rPr>
            </w:pPr>
            <w:r>
              <w:t>Baltimore, MD</w:t>
            </w:r>
          </w:p>
        </w:tc>
      </w:tr>
      <w:tr w:rsidR="00EC5C3A" w:rsidRPr="00B26FB6" w14:paraId="5CE6EBD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4CB93D" w14:textId="43812D96" w:rsidR="00EC5C3A" w:rsidRDefault="00EC5C3A" w:rsidP="00EC5C3A">
            <w:pPr>
              <w:rPr>
                <w:b/>
              </w:rPr>
            </w:pPr>
            <w:r w:rsidRPr="007C57A6">
              <w:t>Juniata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F6B27E9" w14:textId="77777777" w:rsidR="00EC5C3A" w:rsidRPr="00B26FB6" w:rsidRDefault="00EC5C3A" w:rsidP="00EC5C3A">
            <w:pPr>
              <w:jc w:val="center"/>
              <w:rPr>
                <w:b/>
              </w:rPr>
            </w:pPr>
            <w:r>
              <w:t>Huntingdon, PA</w:t>
            </w:r>
          </w:p>
        </w:tc>
      </w:tr>
      <w:tr w:rsidR="00EC5C3A" w:rsidRPr="00B26FB6" w14:paraId="23616F1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F1600F" w14:textId="29BE4884" w:rsidR="00EC5C3A" w:rsidRDefault="00EC5C3A" w:rsidP="00EC5C3A">
            <w:pPr>
              <w:rPr>
                <w:b/>
              </w:rPr>
            </w:pPr>
            <w:r w:rsidRPr="007C57A6">
              <w:t>Kenyon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3FEDC97" w14:textId="77777777" w:rsidR="00EC5C3A" w:rsidRPr="00B26FB6" w:rsidRDefault="00EC5C3A" w:rsidP="00EC5C3A">
            <w:pPr>
              <w:jc w:val="center"/>
              <w:rPr>
                <w:b/>
              </w:rPr>
            </w:pPr>
            <w:r>
              <w:t>Gambier, OH</w:t>
            </w:r>
          </w:p>
        </w:tc>
      </w:tr>
      <w:tr w:rsidR="00EC5C3A" w:rsidRPr="00B26FB6" w14:paraId="0D6863D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BEF7DD9" w14:textId="42EB36ED" w:rsidR="00EC5C3A" w:rsidRDefault="00EC5C3A" w:rsidP="00EC5C3A">
            <w:pPr>
              <w:rPr>
                <w:b/>
              </w:rPr>
            </w:pPr>
            <w:r w:rsidRPr="007C57A6">
              <w:t>Knox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DBBEC62" w14:textId="77777777" w:rsidR="00EC5C3A" w:rsidRPr="00B26FB6" w:rsidRDefault="00EC5C3A" w:rsidP="00EC5C3A">
            <w:pPr>
              <w:jc w:val="center"/>
              <w:rPr>
                <w:b/>
              </w:rPr>
            </w:pPr>
            <w:r>
              <w:t>Galesburg, IL</w:t>
            </w:r>
          </w:p>
        </w:tc>
      </w:tr>
      <w:tr w:rsidR="00EC5C3A" w:rsidRPr="00B26FB6" w14:paraId="52A1113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CBDD37" w14:textId="22D1923E" w:rsidR="00EC5C3A" w:rsidRDefault="00EC5C3A" w:rsidP="00EC5C3A">
            <w:pPr>
              <w:rPr>
                <w:b/>
              </w:rPr>
            </w:pPr>
            <w:r w:rsidRPr="007C57A6">
              <w:t>Lafayette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FF26F35" w14:textId="77777777" w:rsidR="00EC5C3A" w:rsidRPr="00B26FB6" w:rsidRDefault="00EC5C3A" w:rsidP="00EC5C3A">
            <w:pPr>
              <w:jc w:val="center"/>
              <w:rPr>
                <w:b/>
              </w:rPr>
            </w:pPr>
            <w:r>
              <w:t>Easton, PA</w:t>
            </w:r>
          </w:p>
        </w:tc>
      </w:tr>
      <w:tr w:rsidR="00EC5C3A" w:rsidRPr="00B26FB6" w14:paraId="0957AF3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1DE6A3" w14:textId="3843BDED" w:rsidR="00EC5C3A" w:rsidRDefault="00EC5C3A" w:rsidP="00EC5C3A">
            <w:pPr>
              <w:rPr>
                <w:b/>
              </w:rPr>
            </w:pPr>
            <w:r w:rsidRPr="007C57A6">
              <w:t>Lawrence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E25C085" w14:textId="77777777" w:rsidR="00EC5C3A" w:rsidRPr="00B26FB6" w:rsidRDefault="00EC5C3A" w:rsidP="00EC5C3A">
            <w:pPr>
              <w:jc w:val="center"/>
              <w:rPr>
                <w:b/>
              </w:rPr>
            </w:pPr>
            <w:r>
              <w:t>Appleton, WI</w:t>
            </w:r>
          </w:p>
        </w:tc>
      </w:tr>
      <w:tr w:rsidR="00EC5C3A" w:rsidRPr="00B26FB6" w14:paraId="36895E0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E8D4D4" w14:textId="589A2147" w:rsidR="00EC5C3A" w:rsidRDefault="00EC5C3A" w:rsidP="00EC5C3A">
            <w:pPr>
              <w:rPr>
                <w:b/>
              </w:rPr>
            </w:pPr>
            <w:r w:rsidRPr="007C57A6">
              <w:t>Lebanon Valley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6397D52" w14:textId="77777777" w:rsidR="00EC5C3A" w:rsidRPr="00B26FB6" w:rsidRDefault="00EC5C3A" w:rsidP="00EC5C3A">
            <w:pPr>
              <w:jc w:val="center"/>
              <w:rPr>
                <w:b/>
              </w:rPr>
            </w:pPr>
            <w:r>
              <w:t>Annville, PA</w:t>
            </w:r>
          </w:p>
        </w:tc>
      </w:tr>
      <w:tr w:rsidR="00EC5C3A" w:rsidRPr="00B26FB6" w14:paraId="4E02E4A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E8DE9A" w14:textId="6AE41BC7" w:rsidR="00EC5C3A" w:rsidRDefault="00EC5C3A" w:rsidP="00EC5C3A">
            <w:pPr>
              <w:rPr>
                <w:b/>
              </w:rPr>
            </w:pPr>
            <w:r w:rsidRPr="007C57A6">
              <w:t>Lehigh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6B08C4A" w14:textId="77777777" w:rsidR="00EC5C3A" w:rsidRPr="00B26FB6" w:rsidRDefault="00EC5C3A" w:rsidP="00EC5C3A">
            <w:pPr>
              <w:jc w:val="center"/>
              <w:rPr>
                <w:b/>
              </w:rPr>
            </w:pPr>
            <w:r>
              <w:t>Bethlehem, PA</w:t>
            </w:r>
          </w:p>
        </w:tc>
      </w:tr>
      <w:tr w:rsidR="00EC5C3A" w:rsidRPr="00B26FB6" w14:paraId="10BEB3E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099D9F" w14:textId="4D66E7F4" w:rsidR="00EC5C3A" w:rsidRDefault="00EC5C3A" w:rsidP="00EC5C3A">
            <w:pPr>
              <w:rPr>
                <w:b/>
              </w:rPr>
            </w:pPr>
            <w:r w:rsidRPr="007C57A6">
              <w:t>Marist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BF0D23F" w14:textId="77777777" w:rsidR="00EC5C3A" w:rsidRPr="00B26FB6" w:rsidRDefault="00EC5C3A" w:rsidP="00EC5C3A">
            <w:pPr>
              <w:jc w:val="center"/>
              <w:rPr>
                <w:b/>
              </w:rPr>
            </w:pPr>
            <w:r>
              <w:t>Poughkeepsie, NY</w:t>
            </w:r>
          </w:p>
        </w:tc>
      </w:tr>
      <w:tr w:rsidR="00EC5C3A" w:rsidRPr="00B26FB6" w14:paraId="25AE31A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F083F84" w14:textId="6B27AA34" w:rsidR="00EC5C3A" w:rsidRDefault="00EC5C3A" w:rsidP="00EC5C3A">
            <w:pPr>
              <w:rPr>
                <w:b/>
              </w:rPr>
            </w:pPr>
            <w:r w:rsidRPr="007C57A6">
              <w:t>Massachusetts Institute of Technology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A79974C" w14:textId="77777777" w:rsidR="00EC5C3A" w:rsidRPr="00B26FB6" w:rsidRDefault="00EC5C3A" w:rsidP="00EC5C3A">
            <w:pPr>
              <w:jc w:val="center"/>
              <w:rPr>
                <w:b/>
              </w:rPr>
            </w:pPr>
            <w:r>
              <w:t>Cambridge, MA</w:t>
            </w:r>
          </w:p>
        </w:tc>
      </w:tr>
      <w:tr w:rsidR="00EC5C3A" w:rsidRPr="00B26FB6" w14:paraId="62E63BD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B29A13" w14:textId="4707F33E" w:rsidR="00EC5C3A" w:rsidRDefault="00EC5C3A" w:rsidP="00EC5C3A">
            <w:pPr>
              <w:rPr>
                <w:b/>
              </w:rPr>
            </w:pPr>
            <w:r w:rsidRPr="007C57A6">
              <w:lastRenderedPageBreak/>
              <w:t>Miami University-Oxford</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CCD814D" w14:textId="77777777" w:rsidR="00EC5C3A" w:rsidRPr="00B26FB6" w:rsidRDefault="00EC5C3A" w:rsidP="00EC5C3A">
            <w:pPr>
              <w:jc w:val="center"/>
              <w:rPr>
                <w:b/>
              </w:rPr>
            </w:pPr>
            <w:r>
              <w:t>Oxford, OH</w:t>
            </w:r>
          </w:p>
        </w:tc>
      </w:tr>
      <w:tr w:rsidR="00EC5C3A" w:rsidRPr="00B26FB6" w14:paraId="7912524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9385C5" w14:textId="2DBACE18" w:rsidR="00EC5C3A" w:rsidRDefault="00EC5C3A" w:rsidP="00EC5C3A">
            <w:pPr>
              <w:rPr>
                <w:b/>
              </w:rPr>
            </w:pPr>
            <w:r w:rsidRPr="007C57A6">
              <w:t>Middlebury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77FB366" w14:textId="77777777" w:rsidR="00EC5C3A" w:rsidRPr="00B26FB6" w:rsidRDefault="00EC5C3A" w:rsidP="00EC5C3A">
            <w:pPr>
              <w:jc w:val="center"/>
              <w:rPr>
                <w:b/>
              </w:rPr>
            </w:pPr>
            <w:r>
              <w:t>Middlebury, VT</w:t>
            </w:r>
          </w:p>
        </w:tc>
      </w:tr>
      <w:tr w:rsidR="00EC5C3A" w:rsidRPr="00B26FB6" w14:paraId="5648F4D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C1A8E0C" w14:textId="63427935" w:rsidR="00EC5C3A" w:rsidRDefault="00EC5C3A" w:rsidP="00EC5C3A">
            <w:r w:rsidRPr="007C57A6">
              <w:t>Mount Holyoke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1C82539" w14:textId="2FB58126" w:rsidR="00EC5C3A" w:rsidRDefault="00EC5C3A" w:rsidP="00EC5C3A">
            <w:pPr>
              <w:jc w:val="center"/>
            </w:pPr>
            <w:r>
              <w:t>South Hadley, MA</w:t>
            </w:r>
          </w:p>
        </w:tc>
      </w:tr>
      <w:tr w:rsidR="00EC5C3A" w:rsidRPr="00B26FB6" w14:paraId="763E8603"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EB624E" w14:textId="54BB828F" w:rsidR="00EC5C3A" w:rsidRDefault="00EC5C3A" w:rsidP="00EC5C3A">
            <w:pPr>
              <w:rPr>
                <w:b/>
              </w:rPr>
            </w:pPr>
            <w:r w:rsidRPr="007C57A6">
              <w:t>Muhlenberg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727358F" w14:textId="77777777" w:rsidR="00EC5C3A" w:rsidRPr="00B26FB6" w:rsidRDefault="00EC5C3A" w:rsidP="00EC5C3A">
            <w:pPr>
              <w:jc w:val="center"/>
              <w:rPr>
                <w:b/>
              </w:rPr>
            </w:pPr>
            <w:r>
              <w:t>Allentown, PA</w:t>
            </w:r>
          </w:p>
        </w:tc>
      </w:tr>
      <w:tr w:rsidR="00EC5C3A" w:rsidRPr="00B26FB6" w14:paraId="3CBCFFE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A823D7" w14:textId="00CC3A86" w:rsidR="00EC5C3A" w:rsidRDefault="00EC5C3A" w:rsidP="00EC5C3A">
            <w:pPr>
              <w:rPr>
                <w:b/>
              </w:rPr>
            </w:pPr>
            <w:r w:rsidRPr="007C57A6">
              <w:t>New York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873C798" w14:textId="77777777" w:rsidR="00EC5C3A" w:rsidRPr="00B26FB6" w:rsidRDefault="00EC5C3A" w:rsidP="00EC5C3A">
            <w:pPr>
              <w:jc w:val="center"/>
              <w:rPr>
                <w:b/>
              </w:rPr>
            </w:pPr>
            <w:r>
              <w:t>New York, NY</w:t>
            </w:r>
          </w:p>
        </w:tc>
      </w:tr>
      <w:tr w:rsidR="00EC5C3A" w:rsidRPr="00B26FB6" w14:paraId="4CA595A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B28ADA" w14:textId="02E7EA6A" w:rsidR="00EC5C3A" w:rsidRDefault="00EC5C3A" w:rsidP="00EC5C3A">
            <w:pPr>
              <w:rPr>
                <w:b/>
              </w:rPr>
            </w:pPr>
            <w:r w:rsidRPr="007C57A6">
              <w:t>Northwestern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18594AE" w14:textId="77777777" w:rsidR="00EC5C3A" w:rsidRPr="00B26FB6" w:rsidRDefault="00EC5C3A" w:rsidP="00EC5C3A">
            <w:pPr>
              <w:jc w:val="center"/>
              <w:rPr>
                <w:b/>
              </w:rPr>
            </w:pPr>
            <w:r>
              <w:t>Evanston, IL</w:t>
            </w:r>
          </w:p>
        </w:tc>
      </w:tr>
      <w:tr w:rsidR="00EC5C3A" w:rsidRPr="00B26FB6" w14:paraId="1A582EA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6A00BB" w14:textId="45CB2FE8" w:rsidR="00EC5C3A" w:rsidRDefault="00EC5C3A" w:rsidP="00EC5C3A">
            <w:pPr>
              <w:rPr>
                <w:b/>
              </w:rPr>
            </w:pPr>
            <w:r w:rsidRPr="007C57A6">
              <w:t>Occidental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8AAC51A" w14:textId="77777777" w:rsidR="00EC5C3A" w:rsidRPr="00B26FB6" w:rsidRDefault="00EC5C3A" w:rsidP="00EC5C3A">
            <w:pPr>
              <w:jc w:val="center"/>
              <w:rPr>
                <w:b/>
              </w:rPr>
            </w:pPr>
            <w:r>
              <w:t>Los Angeles, CA</w:t>
            </w:r>
          </w:p>
        </w:tc>
      </w:tr>
      <w:tr w:rsidR="00EC5C3A" w:rsidRPr="00B26FB6" w14:paraId="02362A0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417C9F" w14:textId="6B82CA24" w:rsidR="00EC5C3A" w:rsidRDefault="00EC5C3A" w:rsidP="00EC5C3A">
            <w:pPr>
              <w:rPr>
                <w:b/>
              </w:rPr>
            </w:pPr>
            <w:r w:rsidRPr="007C57A6">
              <w:t>Ohio State University-Main Campus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B568B98" w14:textId="1026607A" w:rsidR="00EC5C3A" w:rsidRPr="00B26FB6" w:rsidRDefault="00EC5C3A" w:rsidP="00EC5C3A">
            <w:pPr>
              <w:jc w:val="center"/>
              <w:rPr>
                <w:b/>
              </w:rPr>
            </w:pPr>
            <w:r>
              <w:t>Columbus, OH</w:t>
            </w:r>
          </w:p>
        </w:tc>
      </w:tr>
      <w:tr w:rsidR="00EC5C3A" w:rsidRPr="00B26FB6" w14:paraId="014A55F1"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F6FFEB" w14:textId="55ABDF8C" w:rsidR="00EC5C3A" w:rsidRDefault="00EC5C3A" w:rsidP="00EC5C3A">
            <w:pPr>
              <w:rPr>
                <w:b/>
              </w:rPr>
            </w:pPr>
            <w:r w:rsidRPr="007C57A6">
              <w:t>Pomona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8C4CF1E" w14:textId="0A3740FC" w:rsidR="00EC5C3A" w:rsidRPr="00B26FB6" w:rsidRDefault="006D2400" w:rsidP="00EC5C3A">
            <w:pPr>
              <w:jc w:val="center"/>
              <w:rPr>
                <w:b/>
              </w:rPr>
            </w:pPr>
            <w:r>
              <w:t>Claremont, CA</w:t>
            </w:r>
          </w:p>
        </w:tc>
      </w:tr>
      <w:tr w:rsidR="00EC5C3A" w:rsidRPr="00B26FB6" w14:paraId="628BB83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CFC031" w14:textId="05C39117" w:rsidR="00EC5C3A" w:rsidRDefault="00EC5C3A" w:rsidP="00EC5C3A">
            <w:pPr>
              <w:rPr>
                <w:b/>
              </w:rPr>
            </w:pPr>
            <w:r w:rsidRPr="007C57A6">
              <w:t>Princeton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C0CCFC7" w14:textId="671DA821" w:rsidR="00EC5C3A" w:rsidRPr="00B26FB6" w:rsidRDefault="006D2400" w:rsidP="00EC5C3A">
            <w:pPr>
              <w:jc w:val="center"/>
              <w:rPr>
                <w:b/>
              </w:rPr>
            </w:pPr>
            <w:r>
              <w:t>Princeton, NJ</w:t>
            </w:r>
          </w:p>
        </w:tc>
      </w:tr>
      <w:tr w:rsidR="00EC5C3A" w:rsidRPr="00B26FB6" w14:paraId="18E5D5D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26A036" w14:textId="6C44B102" w:rsidR="00EC5C3A" w:rsidRDefault="00EC5C3A" w:rsidP="00EC5C3A">
            <w:pPr>
              <w:rPr>
                <w:b/>
              </w:rPr>
            </w:pPr>
            <w:r w:rsidRPr="007C57A6">
              <w:t>Rhode Island School of Design</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5DCF668" w14:textId="51E1E3BB" w:rsidR="00EC5C3A" w:rsidRPr="00B26FB6" w:rsidRDefault="006D2400" w:rsidP="00EC5C3A">
            <w:pPr>
              <w:jc w:val="center"/>
              <w:rPr>
                <w:b/>
              </w:rPr>
            </w:pPr>
            <w:r>
              <w:t>Providence, RI</w:t>
            </w:r>
          </w:p>
        </w:tc>
      </w:tr>
      <w:tr w:rsidR="00EC5C3A" w:rsidRPr="00B26FB6" w14:paraId="3425EE03"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44A5035" w14:textId="2BA7A226" w:rsidR="00EC5C3A" w:rsidRDefault="00EC5C3A" w:rsidP="00EC5C3A">
            <w:pPr>
              <w:rPr>
                <w:b/>
              </w:rPr>
            </w:pPr>
            <w:r w:rsidRPr="007C57A6">
              <w:t>Rice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1F3E1AF" w14:textId="69728047" w:rsidR="00EC5C3A" w:rsidRPr="00B26FB6" w:rsidRDefault="006D2400" w:rsidP="00EC5C3A">
            <w:pPr>
              <w:jc w:val="center"/>
              <w:rPr>
                <w:b/>
              </w:rPr>
            </w:pPr>
            <w:r>
              <w:t>Houston, TX</w:t>
            </w:r>
          </w:p>
        </w:tc>
      </w:tr>
      <w:tr w:rsidR="00EC5C3A" w:rsidRPr="00B26FB6" w14:paraId="1867B18C"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28B13F" w14:textId="17047067" w:rsidR="00EC5C3A" w:rsidRDefault="00EC5C3A" w:rsidP="00EC5C3A">
            <w:pPr>
              <w:rPr>
                <w:b/>
              </w:rPr>
            </w:pPr>
            <w:r w:rsidRPr="007C57A6">
              <w:t>Ripon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A2494A7" w14:textId="2495D348" w:rsidR="00EC5C3A" w:rsidRPr="00B26FB6" w:rsidRDefault="006D2400" w:rsidP="00EC5C3A">
            <w:pPr>
              <w:jc w:val="center"/>
              <w:rPr>
                <w:b/>
              </w:rPr>
            </w:pPr>
            <w:r>
              <w:t>Ripon, WI</w:t>
            </w:r>
          </w:p>
        </w:tc>
      </w:tr>
      <w:tr w:rsidR="004561ED" w:rsidRPr="00B26FB6" w14:paraId="73BE964E"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CA461EB" w14:textId="4725E84B" w:rsidR="004561ED" w:rsidRPr="007C57A6" w:rsidRDefault="004561ED" w:rsidP="00EC5C3A">
            <w:r>
              <w:t>Rowan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94D40E0" w14:textId="500E7E3A" w:rsidR="004561ED" w:rsidRDefault="004561ED" w:rsidP="00EC5C3A">
            <w:pPr>
              <w:jc w:val="center"/>
            </w:pPr>
            <w:r>
              <w:t>Glassboro, NJ</w:t>
            </w:r>
          </w:p>
        </w:tc>
      </w:tr>
      <w:tr w:rsidR="00EC5C3A" w:rsidRPr="00B26FB6" w14:paraId="35BD856C"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130A65" w14:textId="0D0F30CE" w:rsidR="00EC5C3A" w:rsidRDefault="00EC5C3A" w:rsidP="00EC5C3A">
            <w:pPr>
              <w:rPr>
                <w:b/>
              </w:rPr>
            </w:pPr>
            <w:r w:rsidRPr="007C57A6">
              <w:t>Rutgers University-New Brunswick</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E82A9EC" w14:textId="6A079DBD" w:rsidR="00EC5C3A" w:rsidRPr="00B26FB6" w:rsidRDefault="006D2400" w:rsidP="00EC5C3A">
            <w:pPr>
              <w:jc w:val="center"/>
              <w:rPr>
                <w:b/>
              </w:rPr>
            </w:pPr>
            <w:r>
              <w:t>New Brunswick, NJ</w:t>
            </w:r>
          </w:p>
        </w:tc>
      </w:tr>
      <w:tr w:rsidR="00EC5C3A" w:rsidRPr="00B26FB6" w14:paraId="2F088B8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248780" w14:textId="371B3E13" w:rsidR="00EC5C3A" w:rsidRDefault="00EC5C3A" w:rsidP="00EC5C3A">
            <w:r w:rsidRPr="007C57A6">
              <w:t>Saint Mary's College - Notre Dame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26F331B" w14:textId="7F5DE68E" w:rsidR="00EC5C3A" w:rsidRDefault="00EC5C3A" w:rsidP="00EC5C3A">
            <w:pPr>
              <w:jc w:val="center"/>
            </w:pPr>
            <w:r>
              <w:t>Notre Dame, IN</w:t>
            </w:r>
          </w:p>
        </w:tc>
      </w:tr>
      <w:tr w:rsidR="00EC5C3A" w:rsidRPr="00B26FB6" w14:paraId="7B4053D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B44D09" w14:textId="65CC15B4" w:rsidR="00EC5C3A" w:rsidRDefault="00EC5C3A" w:rsidP="00EC5C3A">
            <w:pPr>
              <w:rPr>
                <w:b/>
              </w:rPr>
            </w:pPr>
            <w:r w:rsidRPr="007C57A6">
              <w:t>Saint Michael's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9FC3314" w14:textId="77777777" w:rsidR="00EC5C3A" w:rsidRPr="00B26FB6" w:rsidRDefault="00EC5C3A" w:rsidP="00EC5C3A">
            <w:pPr>
              <w:jc w:val="center"/>
              <w:rPr>
                <w:b/>
              </w:rPr>
            </w:pPr>
            <w:r>
              <w:t>Colchester, VT</w:t>
            </w:r>
          </w:p>
        </w:tc>
      </w:tr>
      <w:tr w:rsidR="002D4FC3" w:rsidRPr="00B26FB6" w14:paraId="33FF125C"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F815F0" w14:textId="0D0CDAF6" w:rsidR="002D4FC3" w:rsidRPr="007C57A6" w:rsidRDefault="002D4FC3" w:rsidP="00EC5C3A">
            <w:r>
              <w:t>Santa Clara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26E7EB1" w14:textId="69B1E4E6" w:rsidR="002D4FC3" w:rsidRDefault="002D4FC3" w:rsidP="00EC5C3A">
            <w:pPr>
              <w:jc w:val="center"/>
            </w:pPr>
            <w:r>
              <w:t>Santa Clara, CA</w:t>
            </w:r>
          </w:p>
        </w:tc>
      </w:tr>
      <w:tr w:rsidR="00EC5C3A" w:rsidRPr="00B26FB6" w14:paraId="72FB2651"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2AFC71" w14:textId="2A17B982" w:rsidR="00EC5C3A" w:rsidRDefault="00EC5C3A" w:rsidP="00EC5C3A">
            <w:r w:rsidRPr="007C57A6">
              <w:t>Simmons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1235184" w14:textId="035CE50D" w:rsidR="00EC5C3A" w:rsidRDefault="00EC5C3A" w:rsidP="00EC5C3A">
            <w:pPr>
              <w:jc w:val="center"/>
            </w:pPr>
            <w:r>
              <w:t>Boston, MA</w:t>
            </w:r>
          </w:p>
        </w:tc>
      </w:tr>
      <w:tr w:rsidR="00EC5C3A" w:rsidRPr="00B26FB6" w14:paraId="66E792B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DC52B0" w14:textId="549C99A8" w:rsidR="00EC5C3A" w:rsidRDefault="00EC5C3A" w:rsidP="00EC5C3A">
            <w:pPr>
              <w:rPr>
                <w:b/>
              </w:rPr>
            </w:pPr>
            <w:r w:rsidRPr="007C57A6">
              <w:t>Smith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85D1B28" w14:textId="77777777" w:rsidR="00EC5C3A" w:rsidRPr="00B26FB6" w:rsidRDefault="00EC5C3A" w:rsidP="00EC5C3A">
            <w:pPr>
              <w:jc w:val="center"/>
              <w:rPr>
                <w:b/>
              </w:rPr>
            </w:pPr>
            <w:r>
              <w:t>Northampton, MA</w:t>
            </w:r>
          </w:p>
        </w:tc>
      </w:tr>
      <w:tr w:rsidR="00EC5C3A" w14:paraId="2C7C407E"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F35CE0" w14:textId="4FD70B2A" w:rsidR="00EC5C3A" w:rsidRDefault="00EC5C3A" w:rsidP="00EC5C3A">
            <w:r w:rsidRPr="007C57A6">
              <w:t>Southern Methodist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F3EEFA3" w14:textId="77777777" w:rsidR="00EC5C3A" w:rsidRDefault="00EC5C3A" w:rsidP="00EC5C3A">
            <w:pPr>
              <w:jc w:val="center"/>
            </w:pPr>
            <w:r>
              <w:t>Dallas, TX</w:t>
            </w:r>
          </w:p>
        </w:tc>
      </w:tr>
      <w:tr w:rsidR="00EC5C3A" w:rsidRPr="00B26FB6" w14:paraId="666B65E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C2FA6A" w14:textId="73AFBFC4" w:rsidR="00EC5C3A" w:rsidRDefault="00EC5C3A" w:rsidP="00EC5C3A">
            <w:pPr>
              <w:rPr>
                <w:b/>
              </w:rPr>
            </w:pPr>
            <w:r w:rsidRPr="007C57A6">
              <w:t>Spelman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40D89C7" w14:textId="77777777" w:rsidR="00EC5C3A" w:rsidRPr="00B26FB6" w:rsidRDefault="00EC5C3A" w:rsidP="00EC5C3A">
            <w:pPr>
              <w:jc w:val="center"/>
              <w:rPr>
                <w:b/>
              </w:rPr>
            </w:pPr>
            <w:r>
              <w:t>Atlanta, GA</w:t>
            </w:r>
          </w:p>
        </w:tc>
      </w:tr>
      <w:tr w:rsidR="00EC5C3A" w:rsidRPr="00B26FB6" w14:paraId="2EF802D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30CA6C" w14:textId="55621227" w:rsidR="00EC5C3A" w:rsidRDefault="00EC5C3A" w:rsidP="00EC5C3A">
            <w:pPr>
              <w:rPr>
                <w:b/>
              </w:rPr>
            </w:pPr>
            <w:r w:rsidRPr="007C57A6">
              <w:t>St. Mary's College of Maryland</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7D26EF9" w14:textId="77777777" w:rsidR="00EC5C3A" w:rsidRPr="00B26FB6" w:rsidRDefault="00EC5C3A" w:rsidP="00EC5C3A">
            <w:pPr>
              <w:jc w:val="center"/>
              <w:rPr>
                <w:b/>
              </w:rPr>
            </w:pPr>
            <w:r>
              <w:t>Selinsgrove, PA</w:t>
            </w:r>
          </w:p>
        </w:tc>
      </w:tr>
      <w:tr w:rsidR="00EC5C3A" w:rsidRPr="00B26FB6" w14:paraId="38BE1D6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B92281A" w14:textId="19C6E549" w:rsidR="00EC5C3A" w:rsidRDefault="00EC5C3A" w:rsidP="00EC5C3A">
            <w:pPr>
              <w:rPr>
                <w:b/>
              </w:rPr>
            </w:pPr>
            <w:r w:rsidRPr="007C57A6">
              <w:t>Stanford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1197584" w14:textId="77777777" w:rsidR="00EC5C3A" w:rsidRPr="00B26FB6" w:rsidRDefault="00EC5C3A" w:rsidP="00EC5C3A">
            <w:pPr>
              <w:jc w:val="center"/>
              <w:rPr>
                <w:b/>
              </w:rPr>
            </w:pPr>
            <w:r>
              <w:t>Stanford, CA</w:t>
            </w:r>
          </w:p>
        </w:tc>
      </w:tr>
      <w:tr w:rsidR="00EC5C3A" w14:paraId="40ECF30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7AA0BA" w14:textId="651EE1D5" w:rsidR="00EC5C3A" w:rsidRDefault="00EC5C3A" w:rsidP="00EC5C3A">
            <w:r w:rsidRPr="007C57A6">
              <w:t>Stevens Institute of Technology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B74F522" w14:textId="77777777" w:rsidR="00EC5C3A" w:rsidRDefault="00EC5C3A" w:rsidP="00EC5C3A">
            <w:pPr>
              <w:jc w:val="center"/>
            </w:pPr>
            <w:r>
              <w:t>Hoboken, NJ</w:t>
            </w:r>
          </w:p>
        </w:tc>
      </w:tr>
      <w:tr w:rsidR="00EC5C3A" w:rsidRPr="00B26FB6" w14:paraId="2E85D73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D7452E" w14:textId="319BDCE0" w:rsidR="00EC5C3A" w:rsidRDefault="00EC5C3A" w:rsidP="00EC5C3A">
            <w:r w:rsidRPr="007C57A6">
              <w:t>Stony Brook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A85EA99" w14:textId="4401AB37" w:rsidR="00EC5C3A" w:rsidRDefault="00EC5C3A" w:rsidP="00EC5C3A">
            <w:pPr>
              <w:jc w:val="center"/>
            </w:pPr>
            <w:r>
              <w:t>Stony Brook, NY</w:t>
            </w:r>
          </w:p>
        </w:tc>
      </w:tr>
      <w:tr w:rsidR="00EC5C3A" w:rsidRPr="00B26FB6" w14:paraId="6F96A32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34B0BB" w14:textId="0829A473" w:rsidR="00EC5C3A" w:rsidRDefault="00EC5C3A" w:rsidP="00EC5C3A">
            <w:pPr>
              <w:rPr>
                <w:b/>
              </w:rPr>
            </w:pPr>
            <w:r w:rsidRPr="007C57A6">
              <w:t>Susquehanna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96CD791" w14:textId="03B9CFA0" w:rsidR="00EC5C3A" w:rsidRPr="00B26FB6" w:rsidRDefault="005E3992" w:rsidP="00EC5C3A">
            <w:pPr>
              <w:jc w:val="center"/>
              <w:rPr>
                <w:b/>
              </w:rPr>
            </w:pPr>
            <w:r>
              <w:t>Selinsgrove, PA</w:t>
            </w:r>
          </w:p>
        </w:tc>
      </w:tr>
      <w:tr w:rsidR="00EC5C3A" w:rsidRPr="00B26FB6" w14:paraId="76DCF79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FDE1F8" w14:textId="683EF168" w:rsidR="00EC5C3A" w:rsidRDefault="00EC5C3A" w:rsidP="00EC5C3A">
            <w:pPr>
              <w:rPr>
                <w:b/>
              </w:rPr>
            </w:pPr>
            <w:r w:rsidRPr="007C57A6">
              <w:t>Swarthmore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6D28FA2" w14:textId="46B68AE6" w:rsidR="00EC5C3A" w:rsidRPr="00B26FB6" w:rsidRDefault="005E3992" w:rsidP="00EC5C3A">
            <w:pPr>
              <w:jc w:val="center"/>
              <w:rPr>
                <w:b/>
              </w:rPr>
            </w:pPr>
            <w:r>
              <w:t>Swarthmore, PA</w:t>
            </w:r>
          </w:p>
        </w:tc>
      </w:tr>
      <w:tr w:rsidR="00EC5C3A" w:rsidRPr="00B26FB6" w14:paraId="3137380B"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135AF9" w14:textId="4E98A26E" w:rsidR="00EC5C3A" w:rsidRDefault="00EC5C3A" w:rsidP="00EC5C3A">
            <w:pPr>
              <w:rPr>
                <w:b/>
              </w:rPr>
            </w:pPr>
            <w:r w:rsidRPr="007C57A6">
              <w:t>Texas A &amp; M University-College Station</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F95CF1B" w14:textId="143F0C2E" w:rsidR="00EC5C3A" w:rsidRPr="00B26FB6" w:rsidRDefault="005E3992" w:rsidP="00EC5C3A">
            <w:pPr>
              <w:jc w:val="center"/>
              <w:rPr>
                <w:b/>
              </w:rPr>
            </w:pPr>
            <w:r>
              <w:t>College Station, TX</w:t>
            </w:r>
          </w:p>
        </w:tc>
      </w:tr>
      <w:tr w:rsidR="00EC5C3A" w:rsidRPr="00B26FB6" w14:paraId="32C87F9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6DD3F1" w14:textId="15EABA3B" w:rsidR="00EC5C3A" w:rsidRDefault="00EC5C3A" w:rsidP="00EC5C3A">
            <w:pPr>
              <w:rPr>
                <w:b/>
              </w:rPr>
            </w:pPr>
            <w:r w:rsidRPr="007C57A6">
              <w:t>Texas Christian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6688524" w14:textId="569DA64A" w:rsidR="00EC5C3A" w:rsidRPr="005E3992" w:rsidRDefault="005E3992" w:rsidP="00EC5C3A">
            <w:pPr>
              <w:jc w:val="center"/>
              <w:rPr>
                <w:bCs/>
              </w:rPr>
            </w:pPr>
            <w:r>
              <w:rPr>
                <w:bCs/>
              </w:rPr>
              <w:t>Fort Worth, TX</w:t>
            </w:r>
          </w:p>
        </w:tc>
      </w:tr>
      <w:tr w:rsidR="00EC5C3A" w:rsidRPr="00B26FB6" w14:paraId="4FC3648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E1F41D" w14:textId="6B05E959" w:rsidR="00EC5C3A" w:rsidRDefault="00EC5C3A" w:rsidP="00EC5C3A">
            <w:pPr>
              <w:rPr>
                <w:b/>
              </w:rPr>
            </w:pPr>
            <w:r w:rsidRPr="007C57A6">
              <w:t>The University of Tennessee-Knoxville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05ECBF7" w14:textId="607F0A19" w:rsidR="00EC5C3A" w:rsidRPr="00B26FB6" w:rsidRDefault="005E3992" w:rsidP="00EC5C3A">
            <w:pPr>
              <w:jc w:val="center"/>
              <w:rPr>
                <w:b/>
              </w:rPr>
            </w:pPr>
            <w:r>
              <w:t>Knoxville, TN</w:t>
            </w:r>
          </w:p>
        </w:tc>
      </w:tr>
      <w:tr w:rsidR="00EC5C3A" w:rsidRPr="00B26FB6" w14:paraId="7AD4E9F3"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F43F73" w14:textId="173F529B" w:rsidR="00EC5C3A" w:rsidRDefault="00EC5C3A" w:rsidP="00EC5C3A">
            <w:pPr>
              <w:rPr>
                <w:b/>
              </w:rPr>
            </w:pPr>
            <w:r w:rsidRPr="007C57A6">
              <w:t>The University of Texas at Austin</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632EDAD" w14:textId="11474BDD" w:rsidR="00EC5C3A" w:rsidRPr="00B26FB6" w:rsidRDefault="005E3992" w:rsidP="00EC5C3A">
            <w:pPr>
              <w:jc w:val="center"/>
              <w:rPr>
                <w:b/>
              </w:rPr>
            </w:pPr>
            <w:r>
              <w:t>Austin, TX</w:t>
            </w:r>
          </w:p>
        </w:tc>
      </w:tr>
      <w:tr w:rsidR="004561ED" w:rsidRPr="00B26FB6" w14:paraId="630FF90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57F58A" w14:textId="089DFBB6" w:rsidR="004561ED" w:rsidRPr="007C57A6" w:rsidRDefault="004561ED" w:rsidP="00EC5C3A">
            <w:r>
              <w:t>Towson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D73805B" w14:textId="6A6F7C45" w:rsidR="004561ED" w:rsidRDefault="004561ED" w:rsidP="00EC5C3A">
            <w:pPr>
              <w:jc w:val="center"/>
            </w:pPr>
            <w:r>
              <w:t>Towson, MD</w:t>
            </w:r>
          </w:p>
        </w:tc>
      </w:tr>
      <w:tr w:rsidR="00EC5C3A" w:rsidRPr="00B26FB6" w14:paraId="6D00E5A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52002E4" w14:textId="7DCF2759" w:rsidR="00EC5C3A" w:rsidRDefault="00EC5C3A" w:rsidP="00EC5C3A">
            <w:pPr>
              <w:rPr>
                <w:b/>
              </w:rPr>
            </w:pPr>
            <w:r w:rsidRPr="007C57A6">
              <w:t>Trinity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81BC928" w14:textId="2CB6DF08" w:rsidR="00EC5C3A" w:rsidRPr="00B26FB6" w:rsidRDefault="005E3992" w:rsidP="00EC5C3A">
            <w:pPr>
              <w:jc w:val="center"/>
              <w:rPr>
                <w:b/>
              </w:rPr>
            </w:pPr>
            <w:r>
              <w:t>Hartford, CT</w:t>
            </w:r>
          </w:p>
        </w:tc>
      </w:tr>
      <w:tr w:rsidR="00EC5C3A" w:rsidRPr="00B26FB6" w14:paraId="7B8A6CD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7868D4" w14:textId="2BC7C373" w:rsidR="00EC5C3A" w:rsidRDefault="00EC5C3A" w:rsidP="00EC5C3A">
            <w:pPr>
              <w:rPr>
                <w:b/>
              </w:rPr>
            </w:pPr>
            <w:r w:rsidRPr="007C57A6">
              <w:t>University of California-Berkeley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45A6966" w14:textId="1CECAAEA" w:rsidR="00EC5C3A" w:rsidRPr="00B26FB6" w:rsidRDefault="00490AD2" w:rsidP="00EC5C3A">
            <w:pPr>
              <w:jc w:val="center"/>
              <w:rPr>
                <w:b/>
              </w:rPr>
            </w:pPr>
            <w:r>
              <w:t>Berkeley, CA</w:t>
            </w:r>
          </w:p>
        </w:tc>
      </w:tr>
      <w:tr w:rsidR="00EC5C3A" w:rsidRPr="00B26FB6" w14:paraId="1FC3DEE9"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7E0E1C" w14:textId="437DE0E4" w:rsidR="00EC5C3A" w:rsidRDefault="00EC5C3A" w:rsidP="00EC5C3A">
            <w:pPr>
              <w:rPr>
                <w:b/>
              </w:rPr>
            </w:pPr>
            <w:r w:rsidRPr="007C57A6">
              <w:t>University of California-Davis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6EFFCD8" w14:textId="40F13896" w:rsidR="00EC5C3A" w:rsidRPr="00B26FB6" w:rsidRDefault="005E3992" w:rsidP="00EC5C3A">
            <w:pPr>
              <w:jc w:val="center"/>
              <w:rPr>
                <w:b/>
              </w:rPr>
            </w:pPr>
            <w:r>
              <w:t>Davis, CA</w:t>
            </w:r>
          </w:p>
        </w:tc>
      </w:tr>
      <w:tr w:rsidR="00EC5C3A" w:rsidRPr="00B26FB6" w14:paraId="7A4E011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4B4E76" w14:textId="01023191" w:rsidR="00EC5C3A" w:rsidRDefault="00EC5C3A" w:rsidP="00EC5C3A">
            <w:pPr>
              <w:rPr>
                <w:b/>
              </w:rPr>
            </w:pPr>
            <w:r w:rsidRPr="007C57A6">
              <w:t>University of California-Irvine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C0DD916" w14:textId="04694B6D" w:rsidR="00EC5C3A" w:rsidRPr="00B26FB6" w:rsidRDefault="005E3992" w:rsidP="00EC5C3A">
            <w:pPr>
              <w:jc w:val="center"/>
              <w:rPr>
                <w:b/>
              </w:rPr>
            </w:pPr>
            <w:r>
              <w:t>Irvine, CA</w:t>
            </w:r>
          </w:p>
        </w:tc>
      </w:tr>
      <w:tr w:rsidR="00EC5C3A" w:rsidRPr="00B26FB6" w14:paraId="74489A88"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8E0431" w14:textId="0972487E" w:rsidR="00EC5C3A" w:rsidRDefault="00EC5C3A" w:rsidP="00EC5C3A">
            <w:pPr>
              <w:rPr>
                <w:b/>
              </w:rPr>
            </w:pPr>
            <w:r w:rsidRPr="007C57A6">
              <w:t>University of California-Los Angeles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C437E13" w14:textId="3026D12F" w:rsidR="00EC5C3A" w:rsidRPr="00B26FB6" w:rsidRDefault="00490AD2" w:rsidP="00EC5C3A">
            <w:pPr>
              <w:jc w:val="center"/>
              <w:rPr>
                <w:b/>
              </w:rPr>
            </w:pPr>
            <w:r>
              <w:t>Los Angeles, CA</w:t>
            </w:r>
          </w:p>
        </w:tc>
      </w:tr>
      <w:tr w:rsidR="00EC5C3A" w:rsidRPr="00B26FB6" w14:paraId="52870669"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5D4885" w14:textId="2933BF0B" w:rsidR="00EC5C3A" w:rsidRDefault="00EC5C3A" w:rsidP="00EC5C3A">
            <w:pPr>
              <w:rPr>
                <w:b/>
              </w:rPr>
            </w:pPr>
            <w:r w:rsidRPr="007C57A6">
              <w:t>University of California-Merced</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5B3EC8F" w14:textId="59E3E4D7" w:rsidR="00EC5C3A" w:rsidRPr="00B26FB6" w:rsidRDefault="00490AD2" w:rsidP="00EC5C3A">
            <w:pPr>
              <w:jc w:val="center"/>
              <w:rPr>
                <w:b/>
              </w:rPr>
            </w:pPr>
            <w:r>
              <w:t>Merced, CA</w:t>
            </w:r>
          </w:p>
        </w:tc>
      </w:tr>
      <w:tr w:rsidR="00EC5C3A" w:rsidRPr="00B26FB6" w14:paraId="78B315A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0DC988" w14:textId="20EFB9D8" w:rsidR="00EC5C3A" w:rsidRDefault="00EC5C3A" w:rsidP="00EC5C3A">
            <w:pPr>
              <w:rPr>
                <w:b/>
              </w:rPr>
            </w:pPr>
            <w:r w:rsidRPr="007C57A6">
              <w:t>University of California-Riverside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8F922A6" w14:textId="35B78CBB" w:rsidR="00EC5C3A" w:rsidRPr="00B26FB6" w:rsidRDefault="00490AD2" w:rsidP="00EC5C3A">
            <w:pPr>
              <w:jc w:val="center"/>
              <w:rPr>
                <w:b/>
              </w:rPr>
            </w:pPr>
            <w:r>
              <w:t>Riverside, CA</w:t>
            </w:r>
          </w:p>
        </w:tc>
      </w:tr>
      <w:tr w:rsidR="00EC5C3A" w:rsidRPr="00B26FB6" w14:paraId="31E48C1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521E88" w14:textId="0A7EBC9B" w:rsidR="00EC5C3A" w:rsidRDefault="00EC5C3A" w:rsidP="00EC5C3A">
            <w:pPr>
              <w:rPr>
                <w:b/>
              </w:rPr>
            </w:pPr>
            <w:r w:rsidRPr="007C57A6">
              <w:t>University of California-San Diego</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E69F4E4" w14:textId="276A52A8" w:rsidR="00EC5C3A" w:rsidRPr="00B26FB6" w:rsidRDefault="00490AD2" w:rsidP="00EC5C3A">
            <w:pPr>
              <w:jc w:val="center"/>
              <w:rPr>
                <w:b/>
              </w:rPr>
            </w:pPr>
            <w:r>
              <w:t>La Jolla, CA</w:t>
            </w:r>
          </w:p>
        </w:tc>
      </w:tr>
      <w:tr w:rsidR="00EC5C3A" w14:paraId="13C7C1B0"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E04B11" w14:textId="5FC79946" w:rsidR="00EC5C3A" w:rsidRDefault="00EC5C3A" w:rsidP="00EC5C3A">
            <w:r w:rsidRPr="007C57A6">
              <w:t>University of California-Santa Barbara</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2ACA1CB" w14:textId="1B8F96C2" w:rsidR="00EC5C3A" w:rsidRDefault="00490AD2" w:rsidP="00EC5C3A">
            <w:pPr>
              <w:jc w:val="center"/>
            </w:pPr>
            <w:r>
              <w:t>Santa Barbara, CA</w:t>
            </w:r>
          </w:p>
        </w:tc>
      </w:tr>
      <w:tr w:rsidR="00EC5C3A" w14:paraId="0B27762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5E47B7" w14:textId="240A77FE" w:rsidR="00EC5C3A" w:rsidRDefault="00EC5C3A" w:rsidP="00EC5C3A">
            <w:r w:rsidRPr="007C57A6">
              <w:t>University of California-Santa Cruz</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8F21BF6" w14:textId="64AF52C0" w:rsidR="00EC5C3A" w:rsidRDefault="00490AD2" w:rsidP="00EC5C3A">
            <w:pPr>
              <w:jc w:val="center"/>
            </w:pPr>
            <w:r>
              <w:t>Santa Cruz, CA</w:t>
            </w:r>
          </w:p>
        </w:tc>
      </w:tr>
      <w:tr w:rsidR="00EC5C3A" w:rsidRPr="00B26FB6" w14:paraId="46B0373E"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ED4C9B" w14:textId="5956271B" w:rsidR="00EC5C3A" w:rsidRDefault="00EC5C3A" w:rsidP="00EC5C3A">
            <w:pPr>
              <w:rPr>
                <w:b/>
              </w:rPr>
            </w:pPr>
            <w:r w:rsidRPr="007C57A6">
              <w:t>University of Central Florida</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1A088E3" w14:textId="4847A1EF" w:rsidR="00EC5C3A" w:rsidRPr="00B26FB6" w:rsidRDefault="00490AD2" w:rsidP="00EC5C3A">
            <w:pPr>
              <w:jc w:val="center"/>
              <w:rPr>
                <w:b/>
              </w:rPr>
            </w:pPr>
            <w:r>
              <w:t>Orlando, FL</w:t>
            </w:r>
          </w:p>
        </w:tc>
      </w:tr>
      <w:tr w:rsidR="00EC5C3A" w:rsidRPr="00B26FB6" w14:paraId="71EA925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442A00" w14:textId="49F8CA83" w:rsidR="00EC5C3A" w:rsidRDefault="00EC5C3A" w:rsidP="00EC5C3A">
            <w:pPr>
              <w:rPr>
                <w:b/>
              </w:rPr>
            </w:pPr>
            <w:r w:rsidRPr="007C57A6">
              <w:t>University of Chicago</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F0C3217" w14:textId="07FC7E10" w:rsidR="00EC5C3A" w:rsidRPr="00B26FB6" w:rsidRDefault="00490AD2" w:rsidP="00EC5C3A">
            <w:pPr>
              <w:jc w:val="center"/>
              <w:rPr>
                <w:b/>
              </w:rPr>
            </w:pPr>
            <w:r>
              <w:t>Chicago, IL</w:t>
            </w:r>
          </w:p>
        </w:tc>
      </w:tr>
      <w:tr w:rsidR="00EC5C3A" w:rsidRPr="00B26FB6" w14:paraId="612EE82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56120C" w14:textId="40179176" w:rsidR="00EC5C3A" w:rsidRDefault="00EC5C3A" w:rsidP="00EC5C3A">
            <w:pPr>
              <w:rPr>
                <w:b/>
              </w:rPr>
            </w:pPr>
            <w:r w:rsidRPr="007C57A6">
              <w:t>University of Dayton</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6FF09FC" w14:textId="30751531" w:rsidR="00EC5C3A" w:rsidRPr="00B26FB6" w:rsidRDefault="00490AD2" w:rsidP="00EC5C3A">
            <w:pPr>
              <w:jc w:val="center"/>
              <w:rPr>
                <w:b/>
              </w:rPr>
            </w:pPr>
            <w:r>
              <w:t>Dayton, OH</w:t>
            </w:r>
          </w:p>
        </w:tc>
      </w:tr>
      <w:tr w:rsidR="00EC5C3A" w:rsidRPr="00B26FB6" w14:paraId="16821F2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8D17AD" w14:textId="633706DB" w:rsidR="00EC5C3A" w:rsidRDefault="00EC5C3A" w:rsidP="00EC5C3A">
            <w:pPr>
              <w:rPr>
                <w:b/>
              </w:rPr>
            </w:pPr>
            <w:r w:rsidRPr="007C57A6">
              <w:lastRenderedPageBreak/>
              <w:t>University of Delaware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2D23D2F" w14:textId="0AEFE6E3" w:rsidR="00EC5C3A" w:rsidRPr="00B26FB6" w:rsidRDefault="00A820D1" w:rsidP="00EC5C3A">
            <w:pPr>
              <w:jc w:val="center"/>
              <w:rPr>
                <w:b/>
              </w:rPr>
            </w:pPr>
            <w:r>
              <w:t>Newark, DE</w:t>
            </w:r>
          </w:p>
        </w:tc>
      </w:tr>
      <w:tr w:rsidR="00EC5C3A" w:rsidRPr="00B26FB6" w14:paraId="48045FCE"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F1BDF0" w14:textId="473D3019" w:rsidR="00EC5C3A" w:rsidRDefault="00EC5C3A" w:rsidP="00EC5C3A">
            <w:pPr>
              <w:rPr>
                <w:b/>
              </w:rPr>
            </w:pPr>
            <w:r w:rsidRPr="007C57A6">
              <w:t>University of Illinois at Urbana-Champaign</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D105E75" w14:textId="43C5E6FB" w:rsidR="00EC5C3A" w:rsidRPr="00B26FB6" w:rsidRDefault="00A820D1" w:rsidP="00EC5C3A">
            <w:pPr>
              <w:jc w:val="center"/>
              <w:rPr>
                <w:b/>
              </w:rPr>
            </w:pPr>
            <w:r>
              <w:t>Champaign, IL</w:t>
            </w:r>
          </w:p>
        </w:tc>
      </w:tr>
      <w:tr w:rsidR="00EC5C3A" w:rsidRPr="00B26FB6" w14:paraId="510B279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DC4F9B" w14:textId="530B4E5A" w:rsidR="00EC5C3A" w:rsidRDefault="00EC5C3A" w:rsidP="00EC5C3A">
            <w:pPr>
              <w:rPr>
                <w:b/>
              </w:rPr>
            </w:pPr>
            <w:r w:rsidRPr="007C57A6">
              <w:t>University of Iowa</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0E6CB1F" w14:textId="198BDB08" w:rsidR="00EC5C3A" w:rsidRPr="00B26FB6" w:rsidRDefault="00A820D1" w:rsidP="00EC5C3A">
            <w:pPr>
              <w:jc w:val="center"/>
              <w:rPr>
                <w:b/>
              </w:rPr>
            </w:pPr>
            <w:r>
              <w:t>Iowa City, IA</w:t>
            </w:r>
          </w:p>
        </w:tc>
      </w:tr>
      <w:tr w:rsidR="00EC5C3A" w:rsidRPr="00B26FB6" w14:paraId="3DE9C54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FBE3EA" w14:textId="1D9EB668" w:rsidR="00EC5C3A" w:rsidRDefault="00EC5C3A" w:rsidP="00EC5C3A">
            <w:pPr>
              <w:rPr>
                <w:b/>
              </w:rPr>
            </w:pPr>
            <w:r w:rsidRPr="007C57A6">
              <w:t>University of Maryland-College Park</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1636A16" w14:textId="1663FEF8" w:rsidR="00EC5C3A" w:rsidRPr="00B26FB6" w:rsidRDefault="00A820D1" w:rsidP="00EC5C3A">
            <w:pPr>
              <w:jc w:val="center"/>
              <w:rPr>
                <w:b/>
              </w:rPr>
            </w:pPr>
            <w:r>
              <w:t>College Park, MD</w:t>
            </w:r>
          </w:p>
        </w:tc>
      </w:tr>
      <w:tr w:rsidR="00EC5C3A" w:rsidRPr="00B26FB6" w14:paraId="77920A7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42153A" w14:textId="606492AE" w:rsidR="00EC5C3A" w:rsidRDefault="00EC5C3A" w:rsidP="00EC5C3A">
            <w:pPr>
              <w:rPr>
                <w:b/>
              </w:rPr>
            </w:pPr>
            <w:r w:rsidRPr="007C57A6">
              <w:t>University of Massachusetts-Amherst</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E352325" w14:textId="6BD5C75C" w:rsidR="00EC5C3A" w:rsidRPr="00B26FB6" w:rsidRDefault="00A820D1" w:rsidP="00EC5C3A">
            <w:pPr>
              <w:jc w:val="center"/>
              <w:rPr>
                <w:b/>
              </w:rPr>
            </w:pPr>
            <w:r>
              <w:t>Amherst, MA</w:t>
            </w:r>
          </w:p>
        </w:tc>
      </w:tr>
      <w:tr w:rsidR="00EC5C3A" w:rsidRPr="00B26FB6" w14:paraId="708578B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A7A69C" w14:textId="1E606588" w:rsidR="00EC5C3A" w:rsidRDefault="00EC5C3A" w:rsidP="00EC5C3A">
            <w:pPr>
              <w:rPr>
                <w:b/>
              </w:rPr>
            </w:pPr>
            <w:r w:rsidRPr="007C57A6">
              <w:t>University of Miami</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12AF776E" w14:textId="25B900C0" w:rsidR="00EC5C3A" w:rsidRPr="00B26FB6" w:rsidRDefault="00A820D1" w:rsidP="00EC5C3A">
            <w:pPr>
              <w:jc w:val="center"/>
              <w:rPr>
                <w:b/>
              </w:rPr>
            </w:pPr>
            <w:r>
              <w:t>Miami, FL</w:t>
            </w:r>
          </w:p>
        </w:tc>
      </w:tr>
      <w:tr w:rsidR="00EC5C3A" w:rsidRPr="00B26FB6" w14:paraId="34328663"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7623A8" w14:textId="4150DF68" w:rsidR="00EC5C3A" w:rsidRDefault="00EC5C3A" w:rsidP="00EC5C3A">
            <w:pPr>
              <w:rPr>
                <w:b/>
              </w:rPr>
            </w:pPr>
            <w:r w:rsidRPr="007C57A6">
              <w:t>University of Michigan-Ann Arbor</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E42D002" w14:textId="7FAA42E7" w:rsidR="00EC5C3A" w:rsidRPr="00B26FB6" w:rsidRDefault="00A820D1" w:rsidP="00EC5C3A">
            <w:pPr>
              <w:jc w:val="center"/>
              <w:rPr>
                <w:b/>
              </w:rPr>
            </w:pPr>
            <w:r>
              <w:t>Ann Arbor, MI</w:t>
            </w:r>
          </w:p>
        </w:tc>
      </w:tr>
      <w:tr w:rsidR="00EC5C3A" w:rsidRPr="00B26FB6" w14:paraId="76A1A20D"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5A5D82" w14:textId="0CA77D55" w:rsidR="00EC5C3A" w:rsidRDefault="00EC5C3A" w:rsidP="00EC5C3A">
            <w:pPr>
              <w:rPr>
                <w:b/>
              </w:rPr>
            </w:pPr>
            <w:r w:rsidRPr="007C57A6">
              <w:t>University of Minnesota-Twin Cities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2C1FA06" w14:textId="14DCF6DC" w:rsidR="00EC5C3A" w:rsidRPr="00B26FB6" w:rsidRDefault="00353D54" w:rsidP="00EC5C3A">
            <w:pPr>
              <w:jc w:val="center"/>
              <w:rPr>
                <w:b/>
              </w:rPr>
            </w:pPr>
            <w:r>
              <w:t>Minneapolis, MN</w:t>
            </w:r>
          </w:p>
        </w:tc>
      </w:tr>
      <w:tr w:rsidR="00EC5C3A" w:rsidRPr="00B26FB6" w14:paraId="3953091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D2BFD0" w14:textId="13778D19" w:rsidR="00EC5C3A" w:rsidRDefault="00EC5C3A" w:rsidP="00EC5C3A">
            <w:pPr>
              <w:rPr>
                <w:b/>
              </w:rPr>
            </w:pPr>
            <w:r w:rsidRPr="007C57A6">
              <w:t>University of North Carolina at Chapel Hill</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D156866" w14:textId="610E3D19" w:rsidR="00EC5C3A" w:rsidRPr="00B26FB6" w:rsidRDefault="00353D54" w:rsidP="00EC5C3A">
            <w:pPr>
              <w:jc w:val="center"/>
              <w:rPr>
                <w:b/>
              </w:rPr>
            </w:pPr>
            <w:r>
              <w:t>Chapel Hill, NC</w:t>
            </w:r>
          </w:p>
        </w:tc>
      </w:tr>
      <w:tr w:rsidR="00EC5C3A" w:rsidRPr="00B26FB6" w14:paraId="20BCCF9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9090E5" w14:textId="1EBC6D1C" w:rsidR="00EC5C3A" w:rsidRDefault="00EC5C3A" w:rsidP="00EC5C3A">
            <w:pPr>
              <w:rPr>
                <w:b/>
              </w:rPr>
            </w:pPr>
            <w:r w:rsidRPr="007C57A6">
              <w:t>University of Notre Dame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2137D5A" w14:textId="2545CF92" w:rsidR="00EC5C3A" w:rsidRPr="00B26FB6" w:rsidRDefault="00353D54" w:rsidP="00EC5C3A">
            <w:pPr>
              <w:jc w:val="center"/>
              <w:rPr>
                <w:b/>
              </w:rPr>
            </w:pPr>
            <w:r>
              <w:t>Notre Dame, IN</w:t>
            </w:r>
          </w:p>
        </w:tc>
      </w:tr>
      <w:tr w:rsidR="00EC5C3A" w:rsidRPr="00B26FB6" w14:paraId="7B360CAA"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73E0C5" w14:textId="03D3F66E" w:rsidR="00EC5C3A" w:rsidRDefault="00EC5C3A" w:rsidP="00EC5C3A">
            <w:pPr>
              <w:rPr>
                <w:b/>
              </w:rPr>
            </w:pPr>
            <w:r w:rsidRPr="007C57A6">
              <w:t>University of Pennsylvania</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682990B" w14:textId="4A374473" w:rsidR="00EC5C3A" w:rsidRPr="00B26FB6" w:rsidRDefault="00353D54" w:rsidP="00EC5C3A">
            <w:pPr>
              <w:jc w:val="center"/>
              <w:rPr>
                <w:b/>
              </w:rPr>
            </w:pPr>
            <w:r>
              <w:t>Philadelphia, PA</w:t>
            </w:r>
          </w:p>
        </w:tc>
      </w:tr>
      <w:tr w:rsidR="00EC5C3A" w:rsidRPr="00B26FB6" w14:paraId="4B698D8C"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90D582" w14:textId="50012746" w:rsidR="00EC5C3A" w:rsidRDefault="00EC5C3A" w:rsidP="00EC5C3A">
            <w:pPr>
              <w:rPr>
                <w:b/>
              </w:rPr>
            </w:pPr>
            <w:r w:rsidRPr="007C57A6">
              <w:t>University of Pittsburgh-Pittsburgh Campus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65BD0E4" w14:textId="333F16CC" w:rsidR="00EC5C3A" w:rsidRPr="00B26FB6" w:rsidRDefault="00353D54" w:rsidP="00EC5C3A">
            <w:pPr>
              <w:jc w:val="center"/>
              <w:rPr>
                <w:b/>
              </w:rPr>
            </w:pPr>
            <w:r>
              <w:t>Pittsburgh, PA</w:t>
            </w:r>
          </w:p>
        </w:tc>
      </w:tr>
      <w:tr w:rsidR="00EC5C3A" w:rsidRPr="00B26FB6" w14:paraId="1F01F7AE"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682215" w14:textId="303C3F90" w:rsidR="00EC5C3A" w:rsidRDefault="00EC5C3A" w:rsidP="00EC5C3A">
            <w:pPr>
              <w:rPr>
                <w:b/>
              </w:rPr>
            </w:pPr>
            <w:r w:rsidRPr="007C57A6">
              <w:t>University of Richmond</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4F03A86" w14:textId="384DEF92" w:rsidR="00EC5C3A" w:rsidRPr="00B26FB6" w:rsidRDefault="00353D54" w:rsidP="00EC5C3A">
            <w:pPr>
              <w:jc w:val="center"/>
              <w:rPr>
                <w:b/>
              </w:rPr>
            </w:pPr>
            <w:r>
              <w:t>Richmond, VA</w:t>
            </w:r>
          </w:p>
        </w:tc>
      </w:tr>
      <w:tr w:rsidR="00EC5C3A" w:rsidRPr="00B26FB6" w14:paraId="26112E4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878F40" w14:textId="6C65E619" w:rsidR="00EC5C3A" w:rsidRDefault="00EC5C3A" w:rsidP="00EC5C3A">
            <w:pPr>
              <w:rPr>
                <w:b/>
              </w:rPr>
            </w:pPr>
            <w:r w:rsidRPr="007C57A6">
              <w:t>University of South Carolina-Columbia</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08F5733" w14:textId="4AB72BE6" w:rsidR="00EC5C3A" w:rsidRPr="00B26FB6" w:rsidRDefault="00353D54" w:rsidP="00EC5C3A">
            <w:pPr>
              <w:jc w:val="center"/>
              <w:rPr>
                <w:b/>
              </w:rPr>
            </w:pPr>
            <w:r>
              <w:t>Columbia, SC</w:t>
            </w:r>
          </w:p>
        </w:tc>
      </w:tr>
      <w:tr w:rsidR="00EC5C3A" w:rsidRPr="001D47EF" w14:paraId="58F9930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C28F8BC" w14:textId="5B685182" w:rsidR="00EC5C3A" w:rsidRPr="001D47EF" w:rsidRDefault="00EC5C3A" w:rsidP="00EC5C3A">
            <w:r w:rsidRPr="007C57A6">
              <w:t>University of Southern California</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ADB452C" w14:textId="39C876A1" w:rsidR="00EC5C3A" w:rsidRPr="001D47EF" w:rsidRDefault="00353D54" w:rsidP="00EC5C3A">
            <w:pPr>
              <w:jc w:val="center"/>
            </w:pPr>
            <w:r>
              <w:t>Los Angeles, CA</w:t>
            </w:r>
          </w:p>
        </w:tc>
      </w:tr>
      <w:tr w:rsidR="00EC5C3A" w:rsidRPr="00B26FB6" w14:paraId="0EE9BBE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439988" w14:textId="05B4010D" w:rsidR="00EC5C3A" w:rsidRDefault="00EC5C3A" w:rsidP="00EC5C3A">
            <w:pPr>
              <w:rPr>
                <w:b/>
              </w:rPr>
            </w:pPr>
            <w:r w:rsidRPr="007C57A6">
              <w:t>University of Virginia-Main Campus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B65E406" w14:textId="77777777" w:rsidR="00EC5C3A" w:rsidRPr="00B26FB6" w:rsidRDefault="00EC5C3A" w:rsidP="00EC5C3A">
            <w:pPr>
              <w:jc w:val="center"/>
              <w:rPr>
                <w:b/>
              </w:rPr>
            </w:pPr>
            <w:r>
              <w:t>Charlottesville, VA</w:t>
            </w:r>
          </w:p>
        </w:tc>
      </w:tr>
      <w:tr w:rsidR="00EC5C3A" w:rsidRPr="00B26FB6" w14:paraId="215D1D7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D990C3" w14:textId="3B8C7CA5" w:rsidR="00EC5C3A" w:rsidRDefault="00EC5C3A" w:rsidP="00EC5C3A">
            <w:pPr>
              <w:rPr>
                <w:b/>
              </w:rPr>
            </w:pPr>
            <w:r w:rsidRPr="007C57A6">
              <w:t>University of Washington-Seattle Campus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30936381" w14:textId="77777777" w:rsidR="00EC5C3A" w:rsidRPr="00B26FB6" w:rsidRDefault="00EC5C3A" w:rsidP="00EC5C3A">
            <w:pPr>
              <w:jc w:val="center"/>
              <w:rPr>
                <w:b/>
              </w:rPr>
            </w:pPr>
            <w:r>
              <w:t>Seattle, WA</w:t>
            </w:r>
          </w:p>
        </w:tc>
      </w:tr>
      <w:tr w:rsidR="00EC5C3A" w:rsidRPr="00B26FB6" w14:paraId="5B0521CF"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C400A4B" w14:textId="09DB3D8E" w:rsidR="00EC5C3A" w:rsidRDefault="00EC5C3A" w:rsidP="00EC5C3A">
            <w:pPr>
              <w:rPr>
                <w:b/>
              </w:rPr>
            </w:pPr>
            <w:r w:rsidRPr="007C57A6">
              <w:t>University of Wisconsin-Madison</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0FD78B3B" w14:textId="77777777" w:rsidR="00EC5C3A" w:rsidRPr="00B26FB6" w:rsidRDefault="00EC5C3A" w:rsidP="00EC5C3A">
            <w:pPr>
              <w:jc w:val="center"/>
              <w:rPr>
                <w:b/>
              </w:rPr>
            </w:pPr>
            <w:r>
              <w:t>Madison, WI</w:t>
            </w:r>
          </w:p>
        </w:tc>
      </w:tr>
      <w:tr w:rsidR="00EC5C3A" w:rsidRPr="00B26FB6" w14:paraId="402765D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EEEF80F" w14:textId="1D28D33F" w:rsidR="00EC5C3A" w:rsidRDefault="00EC5C3A" w:rsidP="00EC5C3A">
            <w:pPr>
              <w:rPr>
                <w:b/>
              </w:rPr>
            </w:pPr>
            <w:r w:rsidRPr="007C57A6">
              <w:t>Vanderbilt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0AF4CEF" w14:textId="77777777" w:rsidR="00EC5C3A" w:rsidRPr="00B26FB6" w:rsidRDefault="00EC5C3A" w:rsidP="00EC5C3A">
            <w:pPr>
              <w:jc w:val="center"/>
              <w:rPr>
                <w:b/>
              </w:rPr>
            </w:pPr>
            <w:r>
              <w:t>Nashville, TN</w:t>
            </w:r>
          </w:p>
        </w:tc>
      </w:tr>
      <w:tr w:rsidR="00EC5C3A" w:rsidRPr="00B26FB6" w14:paraId="5846C145"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7A83A1" w14:textId="33D0A3BF" w:rsidR="00EC5C3A" w:rsidRDefault="00EC5C3A" w:rsidP="00EC5C3A">
            <w:pPr>
              <w:rPr>
                <w:b/>
              </w:rPr>
            </w:pPr>
            <w:r w:rsidRPr="007C57A6">
              <w:t>Vassar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71189CDD" w14:textId="77777777" w:rsidR="00EC5C3A" w:rsidRPr="00B26FB6" w:rsidRDefault="00EC5C3A" w:rsidP="00EC5C3A">
            <w:pPr>
              <w:jc w:val="center"/>
              <w:rPr>
                <w:b/>
              </w:rPr>
            </w:pPr>
            <w:r>
              <w:t>Poughkeepsie, NY</w:t>
            </w:r>
          </w:p>
        </w:tc>
      </w:tr>
      <w:tr w:rsidR="00EC5C3A" w:rsidRPr="00B26FB6" w14:paraId="69817558"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4706F70" w14:textId="7612696D" w:rsidR="00EC5C3A" w:rsidRDefault="00EC5C3A" w:rsidP="00EC5C3A">
            <w:pPr>
              <w:rPr>
                <w:b/>
              </w:rPr>
            </w:pPr>
            <w:r w:rsidRPr="007C57A6">
              <w:t>Wabash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86FF11C" w14:textId="77777777" w:rsidR="00EC5C3A" w:rsidRPr="00B26FB6" w:rsidRDefault="00EC5C3A" w:rsidP="00EC5C3A">
            <w:pPr>
              <w:jc w:val="center"/>
              <w:rPr>
                <w:b/>
              </w:rPr>
            </w:pPr>
            <w:r w:rsidRPr="00695F6A">
              <w:t>Crawfordsville, I</w:t>
            </w:r>
            <w:r>
              <w:t>N</w:t>
            </w:r>
          </w:p>
        </w:tc>
      </w:tr>
      <w:tr w:rsidR="00EC5C3A" w:rsidRPr="00B26FB6" w14:paraId="4DC7202B"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81FB80" w14:textId="73E08B67" w:rsidR="00EC5C3A" w:rsidRDefault="00EC5C3A" w:rsidP="00EC5C3A">
            <w:pPr>
              <w:rPr>
                <w:b/>
              </w:rPr>
            </w:pPr>
            <w:r w:rsidRPr="007C57A6">
              <w:t>Washington and Lee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5B9A6951" w14:textId="77777777" w:rsidR="00EC5C3A" w:rsidRPr="00B26FB6" w:rsidRDefault="00EC5C3A" w:rsidP="00EC5C3A">
            <w:pPr>
              <w:jc w:val="center"/>
              <w:rPr>
                <w:b/>
              </w:rPr>
            </w:pPr>
            <w:r>
              <w:t>Lexington, VA</w:t>
            </w:r>
          </w:p>
        </w:tc>
      </w:tr>
      <w:tr w:rsidR="00EC5C3A" w:rsidRPr="00B26FB6" w14:paraId="7F894152"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B29DFFE" w14:textId="250CEDDB" w:rsidR="00EC5C3A" w:rsidRDefault="00EC5C3A" w:rsidP="00EC5C3A">
            <w:pPr>
              <w:rPr>
                <w:b/>
              </w:rPr>
            </w:pPr>
            <w:r w:rsidRPr="007C57A6">
              <w:t>Washington University in St Louis</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0831354" w14:textId="77777777" w:rsidR="00EC5C3A" w:rsidRPr="00B26FB6" w:rsidRDefault="00EC5C3A" w:rsidP="00EC5C3A">
            <w:pPr>
              <w:jc w:val="center"/>
              <w:rPr>
                <w:b/>
              </w:rPr>
            </w:pPr>
            <w:r>
              <w:t>St. Louis, MO</w:t>
            </w:r>
          </w:p>
        </w:tc>
      </w:tr>
      <w:tr w:rsidR="00EC5C3A" w:rsidRPr="00B26FB6" w14:paraId="1A77ECC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9BF5C0" w14:textId="358801FF" w:rsidR="00EC5C3A" w:rsidRDefault="00EC5C3A" w:rsidP="00EC5C3A">
            <w:pPr>
              <w:rPr>
                <w:b/>
              </w:rPr>
            </w:pPr>
            <w:r w:rsidRPr="007C57A6">
              <w:t>Wellesley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D2FB678" w14:textId="6BD50FBB" w:rsidR="00EC5C3A" w:rsidRPr="00B26FB6" w:rsidRDefault="00406381" w:rsidP="00EC5C3A">
            <w:pPr>
              <w:jc w:val="center"/>
              <w:rPr>
                <w:b/>
              </w:rPr>
            </w:pPr>
            <w:r>
              <w:t>Wellesley, MA</w:t>
            </w:r>
          </w:p>
        </w:tc>
      </w:tr>
      <w:tr w:rsidR="00EC5C3A" w:rsidRPr="00B26FB6" w14:paraId="43A8D2B9"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C2E683" w14:textId="408BF340" w:rsidR="00EC5C3A" w:rsidRDefault="00EC5C3A" w:rsidP="00EC5C3A">
            <w:pPr>
              <w:rPr>
                <w:b/>
              </w:rPr>
            </w:pPr>
            <w:r w:rsidRPr="007C57A6">
              <w:t>Wesleyan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2111D1C2" w14:textId="6D24081C" w:rsidR="00EC5C3A" w:rsidRPr="00B26FB6" w:rsidRDefault="00406381" w:rsidP="00EC5C3A">
            <w:pPr>
              <w:jc w:val="center"/>
              <w:rPr>
                <w:b/>
              </w:rPr>
            </w:pPr>
            <w:r>
              <w:t>Middletown, CT</w:t>
            </w:r>
          </w:p>
        </w:tc>
      </w:tr>
      <w:tr w:rsidR="00EC5C3A" w:rsidRPr="00B26FB6" w14:paraId="59C83056"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A8D57B" w14:textId="15710E95" w:rsidR="00EC5C3A" w:rsidRDefault="00EC5C3A" w:rsidP="00EC5C3A">
            <w:pPr>
              <w:rPr>
                <w:b/>
              </w:rPr>
            </w:pPr>
            <w:r w:rsidRPr="007C57A6">
              <w:t>William &amp; Mary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E129417" w14:textId="25E574E7" w:rsidR="00EC5C3A" w:rsidRPr="00B26FB6" w:rsidRDefault="00406381" w:rsidP="00EC5C3A">
            <w:pPr>
              <w:jc w:val="center"/>
              <w:rPr>
                <w:b/>
              </w:rPr>
            </w:pPr>
            <w:r>
              <w:t>Williamsburg, VA</w:t>
            </w:r>
          </w:p>
        </w:tc>
      </w:tr>
      <w:tr w:rsidR="00EC5C3A" w:rsidRPr="00B26FB6" w14:paraId="1BD503B7"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FF3485A" w14:textId="67F36123" w:rsidR="00EC5C3A" w:rsidRDefault="00EC5C3A" w:rsidP="00EC5C3A">
            <w:pPr>
              <w:rPr>
                <w:b/>
              </w:rPr>
            </w:pPr>
            <w:r w:rsidRPr="007C57A6">
              <w:t>Williams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32BA139" w14:textId="75365974" w:rsidR="00EC5C3A" w:rsidRPr="00B26FB6" w:rsidRDefault="00406381" w:rsidP="00EC5C3A">
            <w:pPr>
              <w:jc w:val="center"/>
              <w:rPr>
                <w:b/>
              </w:rPr>
            </w:pPr>
            <w:r>
              <w:t>Williamstown, MA</w:t>
            </w:r>
          </w:p>
        </w:tc>
      </w:tr>
      <w:tr w:rsidR="00EC5C3A" w:rsidRPr="00B26FB6" w14:paraId="55911559"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DF6641" w14:textId="4C777491" w:rsidR="00EC5C3A" w:rsidRDefault="00EC5C3A" w:rsidP="00EC5C3A">
            <w:pPr>
              <w:rPr>
                <w:b/>
              </w:rPr>
            </w:pPr>
            <w:r w:rsidRPr="007C57A6">
              <w:t>Wofford College</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4662C0F3" w14:textId="6C47EF6F" w:rsidR="00EC5C3A" w:rsidRPr="00270DBE" w:rsidRDefault="00270DBE" w:rsidP="00EC5C3A">
            <w:pPr>
              <w:jc w:val="center"/>
              <w:rPr>
                <w:bCs/>
              </w:rPr>
            </w:pPr>
            <w:r>
              <w:rPr>
                <w:bCs/>
              </w:rPr>
              <w:t>Spartanburg, SC</w:t>
            </w:r>
          </w:p>
        </w:tc>
      </w:tr>
      <w:tr w:rsidR="00406381" w:rsidRPr="00B26FB6" w14:paraId="12C327F4" w14:textId="77777777" w:rsidTr="00C66DA2">
        <w:trPr>
          <w:jc w:val="center"/>
        </w:trPr>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197830" w14:textId="21860C93" w:rsidR="00406381" w:rsidRPr="007C57A6" w:rsidRDefault="00406381" w:rsidP="00EC5C3A">
            <w:r>
              <w:t>Yale University</w:t>
            </w:r>
          </w:p>
        </w:tc>
        <w:tc>
          <w:tcPr>
            <w:tcW w:w="42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bottom"/>
          </w:tcPr>
          <w:p w14:paraId="6E24BF13" w14:textId="32343B5A" w:rsidR="00406381" w:rsidRDefault="00406381" w:rsidP="00EC5C3A">
            <w:pPr>
              <w:jc w:val="center"/>
            </w:pPr>
            <w:r>
              <w:t>New Haven, CT</w:t>
            </w:r>
          </w:p>
        </w:tc>
      </w:tr>
    </w:tbl>
    <w:p w14:paraId="402739FA" w14:textId="77777777" w:rsidR="007975A2" w:rsidRPr="005604F7" w:rsidRDefault="007975A2" w:rsidP="00E4040E">
      <w:pPr>
        <w:jc w:val="center"/>
        <w:rPr>
          <w:rFonts w:cstheme="minorHAnsi"/>
          <w:i/>
          <w:sz w:val="22"/>
          <w:szCs w:val="22"/>
        </w:rPr>
      </w:pPr>
    </w:p>
    <w:p w14:paraId="07793C00" w14:textId="50FF83AC" w:rsidR="00AD6204" w:rsidRPr="005604F7" w:rsidRDefault="00AD6204" w:rsidP="00E4040E">
      <w:pPr>
        <w:jc w:val="center"/>
        <w:rPr>
          <w:rFonts w:cstheme="minorHAnsi"/>
          <w:i/>
          <w:sz w:val="22"/>
          <w:szCs w:val="22"/>
        </w:rPr>
      </w:pPr>
    </w:p>
    <w:p w14:paraId="756B35BF" w14:textId="77777777" w:rsidR="00AD6204" w:rsidRPr="005604F7" w:rsidRDefault="00AD6204" w:rsidP="00E4040E">
      <w:pPr>
        <w:jc w:val="center"/>
        <w:rPr>
          <w:rFonts w:cstheme="minorHAnsi"/>
          <w:i/>
          <w:sz w:val="22"/>
          <w:szCs w:val="22"/>
        </w:rPr>
      </w:pPr>
    </w:p>
    <w:p w14:paraId="57B4928C" w14:textId="4566FBFF" w:rsidR="009F08B9" w:rsidRPr="005604F7" w:rsidRDefault="009F08B9" w:rsidP="00E4040E">
      <w:pPr>
        <w:jc w:val="center"/>
        <w:rPr>
          <w:rFonts w:cstheme="minorHAnsi"/>
          <w:i/>
          <w:sz w:val="22"/>
          <w:szCs w:val="22"/>
        </w:rPr>
      </w:pPr>
    </w:p>
    <w:p w14:paraId="1ADE3823" w14:textId="77777777" w:rsidR="009F08B9" w:rsidRPr="005604F7" w:rsidRDefault="009F08B9" w:rsidP="00E4040E">
      <w:pPr>
        <w:jc w:val="center"/>
        <w:rPr>
          <w:rFonts w:cstheme="minorHAnsi"/>
          <w:i/>
          <w:sz w:val="22"/>
          <w:szCs w:val="22"/>
        </w:rPr>
      </w:pPr>
    </w:p>
    <w:p w14:paraId="50F993A7" w14:textId="32D0F0C8" w:rsidR="004267B7" w:rsidRPr="005604F7" w:rsidRDefault="004267B7" w:rsidP="004267B7">
      <w:pPr>
        <w:jc w:val="center"/>
        <w:rPr>
          <w:sz w:val="22"/>
          <w:szCs w:val="22"/>
        </w:rPr>
      </w:pPr>
    </w:p>
    <w:sectPr w:rsidR="004267B7" w:rsidRPr="005604F7" w:rsidSect="00832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E19A" w14:textId="77777777" w:rsidR="00C47750" w:rsidRDefault="00C47750" w:rsidP="00A51160">
      <w:r>
        <w:separator/>
      </w:r>
    </w:p>
  </w:endnote>
  <w:endnote w:type="continuationSeparator" w:id="0">
    <w:p w14:paraId="3595872F" w14:textId="77777777" w:rsidR="00C47750" w:rsidRDefault="00C47750" w:rsidP="00A5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DAC9" w14:textId="77777777" w:rsidR="00C47750" w:rsidRDefault="00C47750" w:rsidP="00A51160">
      <w:r>
        <w:separator/>
      </w:r>
    </w:p>
  </w:footnote>
  <w:footnote w:type="continuationSeparator" w:id="0">
    <w:p w14:paraId="706E67AC" w14:textId="77777777" w:rsidR="00C47750" w:rsidRDefault="00C47750" w:rsidP="00A5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3B"/>
    <w:multiLevelType w:val="hybridMultilevel"/>
    <w:tmpl w:val="AD669F1E"/>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250" w:hanging="360"/>
      </w:pPr>
      <w:rPr>
        <w:rFonts w:ascii="Courier New" w:hAnsi="Courier New" w:cs="Courier New" w:hint="default"/>
      </w:rPr>
    </w:lvl>
    <w:lvl w:ilvl="2" w:tplc="04090005" w:tentative="1">
      <w:start w:val="1"/>
      <w:numFmt w:val="bullet"/>
      <w:lvlText w:val=""/>
      <w:lvlJc w:val="left"/>
      <w:pPr>
        <w:ind w:left="970" w:hanging="360"/>
      </w:pPr>
      <w:rPr>
        <w:rFonts w:ascii="Wingdings" w:hAnsi="Wingdings" w:hint="default"/>
      </w:rPr>
    </w:lvl>
    <w:lvl w:ilvl="3" w:tplc="04090001" w:tentative="1">
      <w:start w:val="1"/>
      <w:numFmt w:val="bullet"/>
      <w:lvlText w:val=""/>
      <w:lvlJc w:val="left"/>
      <w:pPr>
        <w:ind w:left="1690" w:hanging="360"/>
      </w:pPr>
      <w:rPr>
        <w:rFonts w:ascii="Symbol" w:hAnsi="Symbol" w:hint="default"/>
      </w:rPr>
    </w:lvl>
    <w:lvl w:ilvl="4" w:tplc="04090003" w:tentative="1">
      <w:start w:val="1"/>
      <w:numFmt w:val="bullet"/>
      <w:lvlText w:val="o"/>
      <w:lvlJc w:val="left"/>
      <w:pPr>
        <w:ind w:left="2410" w:hanging="360"/>
      </w:pPr>
      <w:rPr>
        <w:rFonts w:ascii="Courier New" w:hAnsi="Courier New" w:cs="Courier New" w:hint="default"/>
      </w:rPr>
    </w:lvl>
    <w:lvl w:ilvl="5" w:tplc="04090005" w:tentative="1">
      <w:start w:val="1"/>
      <w:numFmt w:val="bullet"/>
      <w:lvlText w:val=""/>
      <w:lvlJc w:val="left"/>
      <w:pPr>
        <w:ind w:left="3130" w:hanging="360"/>
      </w:pPr>
      <w:rPr>
        <w:rFonts w:ascii="Wingdings" w:hAnsi="Wingdings" w:hint="default"/>
      </w:rPr>
    </w:lvl>
    <w:lvl w:ilvl="6" w:tplc="04090001" w:tentative="1">
      <w:start w:val="1"/>
      <w:numFmt w:val="bullet"/>
      <w:lvlText w:val=""/>
      <w:lvlJc w:val="left"/>
      <w:pPr>
        <w:ind w:left="3850" w:hanging="360"/>
      </w:pPr>
      <w:rPr>
        <w:rFonts w:ascii="Symbol" w:hAnsi="Symbol" w:hint="default"/>
      </w:rPr>
    </w:lvl>
    <w:lvl w:ilvl="7" w:tplc="04090003" w:tentative="1">
      <w:start w:val="1"/>
      <w:numFmt w:val="bullet"/>
      <w:lvlText w:val="o"/>
      <w:lvlJc w:val="left"/>
      <w:pPr>
        <w:ind w:left="4570" w:hanging="360"/>
      </w:pPr>
      <w:rPr>
        <w:rFonts w:ascii="Courier New" w:hAnsi="Courier New" w:cs="Courier New" w:hint="default"/>
      </w:rPr>
    </w:lvl>
    <w:lvl w:ilvl="8" w:tplc="04090005" w:tentative="1">
      <w:start w:val="1"/>
      <w:numFmt w:val="bullet"/>
      <w:lvlText w:val=""/>
      <w:lvlJc w:val="left"/>
      <w:pPr>
        <w:ind w:left="5290" w:hanging="360"/>
      </w:pPr>
      <w:rPr>
        <w:rFonts w:ascii="Wingdings" w:hAnsi="Wingdings" w:hint="default"/>
      </w:rPr>
    </w:lvl>
  </w:abstractNum>
  <w:abstractNum w:abstractNumId="1" w15:restartNumberingAfterBreak="0">
    <w:nsid w:val="478862CE"/>
    <w:multiLevelType w:val="hybridMultilevel"/>
    <w:tmpl w:val="9B8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14D20"/>
    <w:multiLevelType w:val="multilevel"/>
    <w:tmpl w:val="1C122C0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16cid:durableId="2020616321">
    <w:abstractNumId w:val="0"/>
  </w:num>
  <w:num w:numId="2" w16cid:durableId="613442685">
    <w:abstractNumId w:val="1"/>
  </w:num>
  <w:num w:numId="3" w16cid:durableId="943074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MTQyMDM1Mrc0NjdT0lEKTi0uzszPAykwqQUANkq9GywAAAA="/>
  </w:docVars>
  <w:rsids>
    <w:rsidRoot w:val="008B48EA"/>
    <w:rsid w:val="000402CC"/>
    <w:rsid w:val="00041FEC"/>
    <w:rsid w:val="00045AF4"/>
    <w:rsid w:val="00047C2B"/>
    <w:rsid w:val="0005025E"/>
    <w:rsid w:val="000517AA"/>
    <w:rsid w:val="00052FC1"/>
    <w:rsid w:val="00081E54"/>
    <w:rsid w:val="00084632"/>
    <w:rsid w:val="0008627F"/>
    <w:rsid w:val="00086665"/>
    <w:rsid w:val="000961CA"/>
    <w:rsid w:val="00097709"/>
    <w:rsid w:val="000A2E7D"/>
    <w:rsid w:val="000A54F5"/>
    <w:rsid w:val="000B07FC"/>
    <w:rsid w:val="000C3AFB"/>
    <w:rsid w:val="000D467D"/>
    <w:rsid w:val="000F4C41"/>
    <w:rsid w:val="0010321C"/>
    <w:rsid w:val="00105349"/>
    <w:rsid w:val="00105C2B"/>
    <w:rsid w:val="00107F61"/>
    <w:rsid w:val="00115A2A"/>
    <w:rsid w:val="00123296"/>
    <w:rsid w:val="001335D2"/>
    <w:rsid w:val="0013773F"/>
    <w:rsid w:val="00154A70"/>
    <w:rsid w:val="00157DF5"/>
    <w:rsid w:val="00174CFC"/>
    <w:rsid w:val="001B183C"/>
    <w:rsid w:val="001B1988"/>
    <w:rsid w:val="001B3CAD"/>
    <w:rsid w:val="001C2DE9"/>
    <w:rsid w:val="001D068E"/>
    <w:rsid w:val="001E1C61"/>
    <w:rsid w:val="001F4EE5"/>
    <w:rsid w:val="001F603D"/>
    <w:rsid w:val="002160DE"/>
    <w:rsid w:val="00237EF5"/>
    <w:rsid w:val="00241D2E"/>
    <w:rsid w:val="0024723A"/>
    <w:rsid w:val="002540D8"/>
    <w:rsid w:val="002605F0"/>
    <w:rsid w:val="002610ED"/>
    <w:rsid w:val="00270DBE"/>
    <w:rsid w:val="00280222"/>
    <w:rsid w:val="002B65EB"/>
    <w:rsid w:val="002B6769"/>
    <w:rsid w:val="002D12F2"/>
    <w:rsid w:val="002D4FC3"/>
    <w:rsid w:val="002E12A0"/>
    <w:rsid w:val="002E2789"/>
    <w:rsid w:val="003010AB"/>
    <w:rsid w:val="003023DD"/>
    <w:rsid w:val="00303D49"/>
    <w:rsid w:val="00310E7D"/>
    <w:rsid w:val="0031258E"/>
    <w:rsid w:val="003218DB"/>
    <w:rsid w:val="003273C7"/>
    <w:rsid w:val="00347D12"/>
    <w:rsid w:val="00353D54"/>
    <w:rsid w:val="0035466B"/>
    <w:rsid w:val="00364BFD"/>
    <w:rsid w:val="00387516"/>
    <w:rsid w:val="00393389"/>
    <w:rsid w:val="00397BC5"/>
    <w:rsid w:val="003C5D9D"/>
    <w:rsid w:val="003D2665"/>
    <w:rsid w:val="003E7F9C"/>
    <w:rsid w:val="003F15CB"/>
    <w:rsid w:val="00400E05"/>
    <w:rsid w:val="0040207D"/>
    <w:rsid w:val="00406381"/>
    <w:rsid w:val="00413C96"/>
    <w:rsid w:val="00414A28"/>
    <w:rsid w:val="00425A01"/>
    <w:rsid w:val="004267B7"/>
    <w:rsid w:val="004310A6"/>
    <w:rsid w:val="004561ED"/>
    <w:rsid w:val="004574D1"/>
    <w:rsid w:val="0046169B"/>
    <w:rsid w:val="00463F1A"/>
    <w:rsid w:val="004903ED"/>
    <w:rsid w:val="00490AD2"/>
    <w:rsid w:val="004B2132"/>
    <w:rsid w:val="004C206A"/>
    <w:rsid w:val="004C3021"/>
    <w:rsid w:val="004C6DBD"/>
    <w:rsid w:val="004D21EF"/>
    <w:rsid w:val="004D406A"/>
    <w:rsid w:val="004D4911"/>
    <w:rsid w:val="004E6794"/>
    <w:rsid w:val="00506BDD"/>
    <w:rsid w:val="005118B7"/>
    <w:rsid w:val="005141A7"/>
    <w:rsid w:val="0051561A"/>
    <w:rsid w:val="00523275"/>
    <w:rsid w:val="0053047D"/>
    <w:rsid w:val="005507BE"/>
    <w:rsid w:val="005604F7"/>
    <w:rsid w:val="005647E2"/>
    <w:rsid w:val="005812A8"/>
    <w:rsid w:val="00594750"/>
    <w:rsid w:val="005954D1"/>
    <w:rsid w:val="00595C18"/>
    <w:rsid w:val="005977A7"/>
    <w:rsid w:val="005A4F6B"/>
    <w:rsid w:val="005B1DA1"/>
    <w:rsid w:val="005B3BBA"/>
    <w:rsid w:val="005B6067"/>
    <w:rsid w:val="005C1D6F"/>
    <w:rsid w:val="005C5773"/>
    <w:rsid w:val="005C7F2B"/>
    <w:rsid w:val="005D6919"/>
    <w:rsid w:val="005E0B7E"/>
    <w:rsid w:val="005E3992"/>
    <w:rsid w:val="005F1150"/>
    <w:rsid w:val="005F5395"/>
    <w:rsid w:val="006078E5"/>
    <w:rsid w:val="0061240E"/>
    <w:rsid w:val="00617E91"/>
    <w:rsid w:val="00620DAE"/>
    <w:rsid w:val="006356CA"/>
    <w:rsid w:val="006943C3"/>
    <w:rsid w:val="006A1B45"/>
    <w:rsid w:val="006B0C4B"/>
    <w:rsid w:val="006B59AF"/>
    <w:rsid w:val="006D0B75"/>
    <w:rsid w:val="006D2400"/>
    <w:rsid w:val="006D7CEE"/>
    <w:rsid w:val="006F01F9"/>
    <w:rsid w:val="006F517A"/>
    <w:rsid w:val="0070398E"/>
    <w:rsid w:val="007077DB"/>
    <w:rsid w:val="00725113"/>
    <w:rsid w:val="00735431"/>
    <w:rsid w:val="007409DB"/>
    <w:rsid w:val="00751FA6"/>
    <w:rsid w:val="00757D6F"/>
    <w:rsid w:val="00760353"/>
    <w:rsid w:val="00781811"/>
    <w:rsid w:val="0078491A"/>
    <w:rsid w:val="007975A2"/>
    <w:rsid w:val="007A1281"/>
    <w:rsid w:val="007B0625"/>
    <w:rsid w:val="007D5AB9"/>
    <w:rsid w:val="007E231E"/>
    <w:rsid w:val="0081016C"/>
    <w:rsid w:val="008102C8"/>
    <w:rsid w:val="00810B31"/>
    <w:rsid w:val="00816FF9"/>
    <w:rsid w:val="008170FF"/>
    <w:rsid w:val="008234F3"/>
    <w:rsid w:val="00823C3D"/>
    <w:rsid w:val="00831220"/>
    <w:rsid w:val="00832552"/>
    <w:rsid w:val="00835621"/>
    <w:rsid w:val="00836E8E"/>
    <w:rsid w:val="0085562B"/>
    <w:rsid w:val="00855C66"/>
    <w:rsid w:val="00865CDE"/>
    <w:rsid w:val="00872DDD"/>
    <w:rsid w:val="008800A6"/>
    <w:rsid w:val="008B48EA"/>
    <w:rsid w:val="0090696B"/>
    <w:rsid w:val="009204BF"/>
    <w:rsid w:val="00930BB4"/>
    <w:rsid w:val="009465EE"/>
    <w:rsid w:val="0096771F"/>
    <w:rsid w:val="0097709E"/>
    <w:rsid w:val="009843AB"/>
    <w:rsid w:val="00992980"/>
    <w:rsid w:val="0099497A"/>
    <w:rsid w:val="009A5852"/>
    <w:rsid w:val="009B447C"/>
    <w:rsid w:val="009E67CD"/>
    <w:rsid w:val="009E694D"/>
    <w:rsid w:val="009F08B9"/>
    <w:rsid w:val="009F4743"/>
    <w:rsid w:val="009F7894"/>
    <w:rsid w:val="00A0155D"/>
    <w:rsid w:val="00A14236"/>
    <w:rsid w:val="00A2217E"/>
    <w:rsid w:val="00A35EDF"/>
    <w:rsid w:val="00A41D88"/>
    <w:rsid w:val="00A51160"/>
    <w:rsid w:val="00A5521B"/>
    <w:rsid w:val="00A60BFE"/>
    <w:rsid w:val="00A714DF"/>
    <w:rsid w:val="00A7684A"/>
    <w:rsid w:val="00A820D1"/>
    <w:rsid w:val="00A929F0"/>
    <w:rsid w:val="00AA768C"/>
    <w:rsid w:val="00AD6204"/>
    <w:rsid w:val="00AE0A89"/>
    <w:rsid w:val="00AE379E"/>
    <w:rsid w:val="00AE5915"/>
    <w:rsid w:val="00AE5D68"/>
    <w:rsid w:val="00AE76F8"/>
    <w:rsid w:val="00B002F4"/>
    <w:rsid w:val="00B0724D"/>
    <w:rsid w:val="00B07AA4"/>
    <w:rsid w:val="00B10BBE"/>
    <w:rsid w:val="00B209DB"/>
    <w:rsid w:val="00B23BE5"/>
    <w:rsid w:val="00B24DDE"/>
    <w:rsid w:val="00B432A3"/>
    <w:rsid w:val="00B61692"/>
    <w:rsid w:val="00B6332A"/>
    <w:rsid w:val="00B639BA"/>
    <w:rsid w:val="00B74918"/>
    <w:rsid w:val="00B919F9"/>
    <w:rsid w:val="00BD22E9"/>
    <w:rsid w:val="00BD2393"/>
    <w:rsid w:val="00BE26A9"/>
    <w:rsid w:val="00C015B2"/>
    <w:rsid w:val="00C1497F"/>
    <w:rsid w:val="00C153DA"/>
    <w:rsid w:val="00C16568"/>
    <w:rsid w:val="00C30BB4"/>
    <w:rsid w:val="00C30F83"/>
    <w:rsid w:val="00C310D6"/>
    <w:rsid w:val="00C46351"/>
    <w:rsid w:val="00C47750"/>
    <w:rsid w:val="00C50249"/>
    <w:rsid w:val="00C52E73"/>
    <w:rsid w:val="00C579BC"/>
    <w:rsid w:val="00C57E91"/>
    <w:rsid w:val="00C61187"/>
    <w:rsid w:val="00C75300"/>
    <w:rsid w:val="00C75724"/>
    <w:rsid w:val="00C7751A"/>
    <w:rsid w:val="00CA564C"/>
    <w:rsid w:val="00CB4DB4"/>
    <w:rsid w:val="00CC6978"/>
    <w:rsid w:val="00CE1172"/>
    <w:rsid w:val="00CF1F0A"/>
    <w:rsid w:val="00D03460"/>
    <w:rsid w:val="00D301B3"/>
    <w:rsid w:val="00D40D60"/>
    <w:rsid w:val="00D4711D"/>
    <w:rsid w:val="00D92364"/>
    <w:rsid w:val="00D962C4"/>
    <w:rsid w:val="00DB74DD"/>
    <w:rsid w:val="00DC3FEF"/>
    <w:rsid w:val="00DC4B4E"/>
    <w:rsid w:val="00DC5434"/>
    <w:rsid w:val="00DD0AA6"/>
    <w:rsid w:val="00E176AA"/>
    <w:rsid w:val="00E2198A"/>
    <w:rsid w:val="00E33776"/>
    <w:rsid w:val="00E4040E"/>
    <w:rsid w:val="00E560D6"/>
    <w:rsid w:val="00E64597"/>
    <w:rsid w:val="00E7400A"/>
    <w:rsid w:val="00EB7CD8"/>
    <w:rsid w:val="00EC5C3A"/>
    <w:rsid w:val="00EE236F"/>
    <w:rsid w:val="00EE6DF3"/>
    <w:rsid w:val="00EF3DD8"/>
    <w:rsid w:val="00EF3E92"/>
    <w:rsid w:val="00F03775"/>
    <w:rsid w:val="00F105D2"/>
    <w:rsid w:val="00F10C36"/>
    <w:rsid w:val="00F11597"/>
    <w:rsid w:val="00F22CDE"/>
    <w:rsid w:val="00F427EC"/>
    <w:rsid w:val="00F50C70"/>
    <w:rsid w:val="00F54D24"/>
    <w:rsid w:val="00F61E87"/>
    <w:rsid w:val="00F718DF"/>
    <w:rsid w:val="00F86366"/>
    <w:rsid w:val="00F9502F"/>
    <w:rsid w:val="00FA0446"/>
    <w:rsid w:val="00FA2E14"/>
    <w:rsid w:val="00FB3A36"/>
    <w:rsid w:val="00FC4CAA"/>
    <w:rsid w:val="00FE2437"/>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E0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CD8"/>
  </w:style>
  <w:style w:type="character" w:styleId="Hyperlink">
    <w:name w:val="Hyperlink"/>
    <w:basedOn w:val="DefaultParagraphFont"/>
    <w:uiPriority w:val="99"/>
    <w:unhideWhenUsed/>
    <w:rsid w:val="00EB7CD8"/>
    <w:rPr>
      <w:color w:val="0000FF"/>
      <w:u w:val="single"/>
    </w:rPr>
  </w:style>
  <w:style w:type="character" w:styleId="FollowedHyperlink">
    <w:name w:val="FollowedHyperlink"/>
    <w:basedOn w:val="DefaultParagraphFont"/>
    <w:uiPriority w:val="99"/>
    <w:semiHidden/>
    <w:unhideWhenUsed/>
    <w:rsid w:val="007A1281"/>
    <w:rPr>
      <w:color w:val="954F72" w:themeColor="followedHyperlink"/>
      <w:u w:val="single"/>
    </w:rPr>
  </w:style>
  <w:style w:type="table" w:styleId="TableGrid">
    <w:name w:val="Table Grid"/>
    <w:basedOn w:val="TableNormal"/>
    <w:uiPriority w:val="39"/>
    <w:rsid w:val="00C310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0D6"/>
    <w:pPr>
      <w:ind w:left="720"/>
      <w:contextualSpacing/>
    </w:pPr>
    <w:rPr>
      <w:rFonts w:ascii="Times New Roman" w:hAnsi="Times New Roman" w:cs="Times New Roman"/>
    </w:rPr>
  </w:style>
  <w:style w:type="paragraph" w:styleId="CommentText">
    <w:name w:val="annotation text"/>
    <w:basedOn w:val="Normal"/>
    <w:link w:val="CommentTextChar"/>
    <w:uiPriority w:val="99"/>
    <w:semiHidden/>
    <w:unhideWhenUsed/>
    <w:rsid w:val="00A2217E"/>
    <w:pPr>
      <w:widowControl w:val="0"/>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A2217E"/>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A2217E"/>
    <w:rPr>
      <w:sz w:val="16"/>
      <w:szCs w:val="16"/>
    </w:rPr>
  </w:style>
  <w:style w:type="paragraph" w:styleId="BalloonText">
    <w:name w:val="Balloon Text"/>
    <w:basedOn w:val="Normal"/>
    <w:link w:val="BalloonTextChar"/>
    <w:uiPriority w:val="99"/>
    <w:semiHidden/>
    <w:unhideWhenUsed/>
    <w:rsid w:val="00A221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17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4CAA"/>
    <w:pPr>
      <w:widowControl/>
      <w:spacing w:after="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C4CAA"/>
    <w:rPr>
      <w:rFonts w:ascii="Calibri" w:eastAsia="Calibri" w:hAnsi="Calibri" w:cs="Calibri"/>
      <w:b/>
      <w:bCs/>
      <w:color w:val="000000"/>
      <w:sz w:val="20"/>
      <w:szCs w:val="20"/>
    </w:rPr>
  </w:style>
  <w:style w:type="paragraph" w:styleId="Header">
    <w:name w:val="header"/>
    <w:basedOn w:val="Normal"/>
    <w:link w:val="HeaderChar"/>
    <w:uiPriority w:val="99"/>
    <w:unhideWhenUsed/>
    <w:rsid w:val="00A51160"/>
    <w:pPr>
      <w:tabs>
        <w:tab w:val="center" w:pos="4680"/>
        <w:tab w:val="right" w:pos="9360"/>
      </w:tabs>
    </w:pPr>
  </w:style>
  <w:style w:type="character" w:customStyle="1" w:styleId="HeaderChar">
    <w:name w:val="Header Char"/>
    <w:basedOn w:val="DefaultParagraphFont"/>
    <w:link w:val="Header"/>
    <w:uiPriority w:val="99"/>
    <w:rsid w:val="00A51160"/>
  </w:style>
  <w:style w:type="paragraph" w:styleId="Footer">
    <w:name w:val="footer"/>
    <w:basedOn w:val="Normal"/>
    <w:link w:val="FooterChar"/>
    <w:uiPriority w:val="99"/>
    <w:unhideWhenUsed/>
    <w:rsid w:val="00A51160"/>
    <w:pPr>
      <w:tabs>
        <w:tab w:val="center" w:pos="4680"/>
        <w:tab w:val="right" w:pos="9360"/>
      </w:tabs>
    </w:pPr>
  </w:style>
  <w:style w:type="character" w:customStyle="1" w:styleId="FooterChar">
    <w:name w:val="Footer Char"/>
    <w:basedOn w:val="DefaultParagraphFont"/>
    <w:link w:val="Footer"/>
    <w:uiPriority w:val="99"/>
    <w:rsid w:val="00A51160"/>
  </w:style>
  <w:style w:type="character" w:customStyle="1" w:styleId="UnresolvedMention1">
    <w:name w:val="Unresolved Mention1"/>
    <w:basedOn w:val="DefaultParagraphFont"/>
    <w:uiPriority w:val="99"/>
    <w:semiHidden/>
    <w:unhideWhenUsed/>
    <w:rsid w:val="00F9502F"/>
    <w:rPr>
      <w:color w:val="605E5C"/>
      <w:shd w:val="clear" w:color="auto" w:fill="E1DFDD"/>
    </w:rPr>
  </w:style>
  <w:style w:type="character" w:customStyle="1" w:styleId="UnresolvedMention2">
    <w:name w:val="Unresolved Mention2"/>
    <w:basedOn w:val="DefaultParagraphFont"/>
    <w:uiPriority w:val="99"/>
    <w:semiHidden/>
    <w:unhideWhenUsed/>
    <w:rsid w:val="009465EE"/>
    <w:rPr>
      <w:color w:val="605E5C"/>
      <w:shd w:val="clear" w:color="auto" w:fill="E1DFDD"/>
    </w:rPr>
  </w:style>
  <w:style w:type="character" w:customStyle="1" w:styleId="UnresolvedMention3">
    <w:name w:val="Unresolved Mention3"/>
    <w:basedOn w:val="DefaultParagraphFont"/>
    <w:uiPriority w:val="99"/>
    <w:semiHidden/>
    <w:unhideWhenUsed/>
    <w:rsid w:val="005604F7"/>
    <w:rPr>
      <w:color w:val="605E5C"/>
      <w:shd w:val="clear" w:color="auto" w:fill="E1DFDD"/>
    </w:rPr>
  </w:style>
  <w:style w:type="character" w:customStyle="1" w:styleId="UnresolvedMention4">
    <w:name w:val="Unresolved Mention4"/>
    <w:basedOn w:val="DefaultParagraphFont"/>
    <w:uiPriority w:val="99"/>
    <w:semiHidden/>
    <w:unhideWhenUsed/>
    <w:rsid w:val="00387516"/>
    <w:rPr>
      <w:color w:val="605E5C"/>
      <w:shd w:val="clear" w:color="auto" w:fill="E1DFDD"/>
    </w:rPr>
  </w:style>
  <w:style w:type="character" w:styleId="UnresolvedMention">
    <w:name w:val="Unresolved Mention"/>
    <w:basedOn w:val="DefaultParagraphFont"/>
    <w:uiPriority w:val="99"/>
    <w:semiHidden/>
    <w:unhideWhenUsed/>
    <w:rsid w:val="008102C8"/>
    <w:rPr>
      <w:color w:val="605E5C"/>
      <w:shd w:val="clear" w:color="auto" w:fill="E1DFDD"/>
    </w:rPr>
  </w:style>
  <w:style w:type="paragraph" w:styleId="Revision">
    <w:name w:val="Revision"/>
    <w:hidden/>
    <w:uiPriority w:val="99"/>
    <w:semiHidden/>
    <w:rsid w:val="000A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244">
      <w:bodyDiv w:val="1"/>
      <w:marLeft w:val="0"/>
      <w:marRight w:val="0"/>
      <w:marTop w:val="0"/>
      <w:marBottom w:val="0"/>
      <w:divBdr>
        <w:top w:val="none" w:sz="0" w:space="0" w:color="auto"/>
        <w:left w:val="none" w:sz="0" w:space="0" w:color="auto"/>
        <w:bottom w:val="none" w:sz="0" w:space="0" w:color="auto"/>
        <w:right w:val="none" w:sz="0" w:space="0" w:color="auto"/>
      </w:divBdr>
    </w:div>
    <w:div w:id="638077658">
      <w:bodyDiv w:val="1"/>
      <w:marLeft w:val="0"/>
      <w:marRight w:val="0"/>
      <w:marTop w:val="0"/>
      <w:marBottom w:val="0"/>
      <w:divBdr>
        <w:top w:val="none" w:sz="0" w:space="0" w:color="auto"/>
        <w:left w:val="none" w:sz="0" w:space="0" w:color="auto"/>
        <w:bottom w:val="none" w:sz="0" w:space="0" w:color="auto"/>
        <w:right w:val="none" w:sz="0" w:space="0" w:color="auto"/>
      </w:divBdr>
    </w:div>
    <w:div w:id="840969978">
      <w:bodyDiv w:val="1"/>
      <w:marLeft w:val="0"/>
      <w:marRight w:val="0"/>
      <w:marTop w:val="0"/>
      <w:marBottom w:val="0"/>
      <w:divBdr>
        <w:top w:val="none" w:sz="0" w:space="0" w:color="auto"/>
        <w:left w:val="none" w:sz="0" w:space="0" w:color="auto"/>
        <w:bottom w:val="none" w:sz="0" w:space="0" w:color="auto"/>
        <w:right w:val="none" w:sz="0" w:space="0" w:color="auto"/>
      </w:divBdr>
    </w:div>
    <w:div w:id="1027757926">
      <w:bodyDiv w:val="1"/>
      <w:marLeft w:val="0"/>
      <w:marRight w:val="0"/>
      <w:marTop w:val="0"/>
      <w:marBottom w:val="0"/>
      <w:divBdr>
        <w:top w:val="none" w:sz="0" w:space="0" w:color="auto"/>
        <w:left w:val="none" w:sz="0" w:space="0" w:color="auto"/>
        <w:bottom w:val="none" w:sz="0" w:space="0" w:color="auto"/>
        <w:right w:val="none" w:sz="0" w:space="0" w:color="auto"/>
      </w:divBdr>
    </w:div>
    <w:div w:id="1122573699">
      <w:bodyDiv w:val="1"/>
      <w:marLeft w:val="0"/>
      <w:marRight w:val="0"/>
      <w:marTop w:val="0"/>
      <w:marBottom w:val="0"/>
      <w:divBdr>
        <w:top w:val="none" w:sz="0" w:space="0" w:color="auto"/>
        <w:left w:val="none" w:sz="0" w:space="0" w:color="auto"/>
        <w:bottom w:val="none" w:sz="0" w:space="0" w:color="auto"/>
        <w:right w:val="none" w:sz="0" w:space="0" w:color="auto"/>
      </w:divBdr>
    </w:div>
    <w:div w:id="1156608073">
      <w:bodyDiv w:val="1"/>
      <w:marLeft w:val="0"/>
      <w:marRight w:val="0"/>
      <w:marTop w:val="0"/>
      <w:marBottom w:val="0"/>
      <w:divBdr>
        <w:top w:val="none" w:sz="0" w:space="0" w:color="auto"/>
        <w:left w:val="none" w:sz="0" w:space="0" w:color="auto"/>
        <w:bottom w:val="none" w:sz="0" w:space="0" w:color="auto"/>
        <w:right w:val="none" w:sz="0" w:space="0" w:color="auto"/>
      </w:divBdr>
    </w:div>
    <w:div w:id="1433933979">
      <w:bodyDiv w:val="1"/>
      <w:marLeft w:val="0"/>
      <w:marRight w:val="0"/>
      <w:marTop w:val="0"/>
      <w:marBottom w:val="0"/>
      <w:divBdr>
        <w:top w:val="none" w:sz="0" w:space="0" w:color="auto"/>
        <w:left w:val="none" w:sz="0" w:space="0" w:color="auto"/>
        <w:bottom w:val="none" w:sz="0" w:space="0" w:color="auto"/>
        <w:right w:val="none" w:sz="0" w:space="0" w:color="auto"/>
      </w:divBdr>
    </w:div>
    <w:div w:id="1457068052">
      <w:bodyDiv w:val="1"/>
      <w:marLeft w:val="0"/>
      <w:marRight w:val="0"/>
      <w:marTop w:val="0"/>
      <w:marBottom w:val="0"/>
      <w:divBdr>
        <w:top w:val="none" w:sz="0" w:space="0" w:color="auto"/>
        <w:left w:val="none" w:sz="0" w:space="0" w:color="auto"/>
        <w:bottom w:val="none" w:sz="0" w:space="0" w:color="auto"/>
        <w:right w:val="none" w:sz="0" w:space="0" w:color="auto"/>
      </w:divBdr>
    </w:div>
    <w:div w:id="1509639191">
      <w:bodyDiv w:val="1"/>
      <w:marLeft w:val="0"/>
      <w:marRight w:val="0"/>
      <w:marTop w:val="0"/>
      <w:marBottom w:val="0"/>
      <w:divBdr>
        <w:top w:val="none" w:sz="0" w:space="0" w:color="auto"/>
        <w:left w:val="none" w:sz="0" w:space="0" w:color="auto"/>
        <w:bottom w:val="none" w:sz="0" w:space="0" w:color="auto"/>
        <w:right w:val="none" w:sz="0" w:space="0" w:color="auto"/>
      </w:divBdr>
    </w:div>
    <w:div w:id="1629047152">
      <w:bodyDiv w:val="1"/>
      <w:marLeft w:val="0"/>
      <w:marRight w:val="0"/>
      <w:marTop w:val="0"/>
      <w:marBottom w:val="0"/>
      <w:divBdr>
        <w:top w:val="none" w:sz="0" w:space="0" w:color="auto"/>
        <w:left w:val="none" w:sz="0" w:space="0" w:color="auto"/>
        <w:bottom w:val="none" w:sz="0" w:space="0" w:color="auto"/>
        <w:right w:val="none" w:sz="0" w:space="0" w:color="auto"/>
      </w:divBdr>
    </w:div>
    <w:div w:id="1635869862">
      <w:bodyDiv w:val="1"/>
      <w:marLeft w:val="0"/>
      <w:marRight w:val="0"/>
      <w:marTop w:val="0"/>
      <w:marBottom w:val="0"/>
      <w:divBdr>
        <w:top w:val="none" w:sz="0" w:space="0" w:color="auto"/>
        <w:left w:val="none" w:sz="0" w:space="0" w:color="auto"/>
        <w:bottom w:val="none" w:sz="0" w:space="0" w:color="auto"/>
        <w:right w:val="none" w:sz="0" w:space="0" w:color="auto"/>
      </w:divBdr>
    </w:div>
    <w:div w:id="1689411196">
      <w:bodyDiv w:val="1"/>
      <w:marLeft w:val="0"/>
      <w:marRight w:val="0"/>
      <w:marTop w:val="0"/>
      <w:marBottom w:val="0"/>
      <w:divBdr>
        <w:top w:val="none" w:sz="0" w:space="0" w:color="auto"/>
        <w:left w:val="none" w:sz="0" w:space="0" w:color="auto"/>
        <w:bottom w:val="none" w:sz="0" w:space="0" w:color="auto"/>
        <w:right w:val="none" w:sz="0" w:space="0" w:color="auto"/>
      </w:divBdr>
    </w:div>
    <w:div w:id="1944725927">
      <w:bodyDiv w:val="1"/>
      <w:marLeft w:val="0"/>
      <w:marRight w:val="0"/>
      <w:marTop w:val="0"/>
      <w:marBottom w:val="0"/>
      <w:divBdr>
        <w:top w:val="none" w:sz="0" w:space="0" w:color="auto"/>
        <w:left w:val="none" w:sz="0" w:space="0" w:color="auto"/>
        <w:bottom w:val="none" w:sz="0" w:space="0" w:color="auto"/>
        <w:right w:val="none" w:sz="0" w:space="0" w:color="auto"/>
      </w:divBdr>
    </w:div>
    <w:div w:id="2111316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Rabinowitz@aspeninstitute.org" TargetMode="External"/><Relationship Id="rId13" Type="http://schemas.openxmlformats.org/officeDocument/2006/relationships/hyperlink" Target="https://sr.ithaka.org/" TargetMode="External"/><Relationship Id="rId18" Type="http://schemas.openxmlformats.org/officeDocument/2006/relationships/hyperlink" Target="https://www.youtube.com/channel/UCTBGx5nppO4o_fOy7hqgyMg?app=deskto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mericantalentinitiative.org" TargetMode="External"/><Relationship Id="rId17" Type="http://schemas.openxmlformats.org/officeDocument/2006/relationships/hyperlink" Target="https://www.instagram.com/bloombergdotorg/" TargetMode="External"/><Relationship Id="rId2" Type="http://schemas.openxmlformats.org/officeDocument/2006/relationships/styles" Target="styles.xml"/><Relationship Id="rId16" Type="http://schemas.openxmlformats.org/officeDocument/2006/relationships/hyperlink" Target="https://www.facebook.com/bloombergdo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ithaka.org" TargetMode="External"/><Relationship Id="rId5" Type="http://schemas.openxmlformats.org/officeDocument/2006/relationships/footnotes" Target="footnotes.xml"/><Relationship Id="rId15" Type="http://schemas.openxmlformats.org/officeDocument/2006/relationships/hyperlink" Target="https://www.bloomberg.org/" TargetMode="External"/><Relationship Id="rId10" Type="http://schemas.openxmlformats.org/officeDocument/2006/relationships/hyperlink" Target="http://www.aspeninstitute.org/college-excellence" TargetMode="External"/><Relationship Id="rId19" Type="http://schemas.openxmlformats.org/officeDocument/2006/relationships/hyperlink" Target="https://twitter.com/BloombergDotOrg?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americantalentinitiative.org" TargetMode="External"/><Relationship Id="rId14" Type="http://schemas.openxmlformats.org/officeDocument/2006/relationships/hyperlink" Target="https://www.itha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Fresquez, Benjamin</dc:creator>
  <cp:keywords/>
  <dc:description/>
  <cp:lastModifiedBy>Matt Smith</cp:lastModifiedBy>
  <cp:revision>2</cp:revision>
  <dcterms:created xsi:type="dcterms:W3CDTF">2022-12-06T19:05:00Z</dcterms:created>
  <dcterms:modified xsi:type="dcterms:W3CDTF">2022-12-06T19:05:00Z</dcterms:modified>
</cp:coreProperties>
</file>